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A91" w:rsidRPr="00FE425E" w:rsidRDefault="00627A91" w:rsidP="00627A91">
      <w:pPr>
        <w:pStyle w:val="stbilgi"/>
        <w:tabs>
          <w:tab w:val="clear" w:pos="4536"/>
          <w:tab w:val="clear" w:pos="9072"/>
        </w:tabs>
        <w:rPr>
          <w:rFonts w:ascii="Times New Roman" w:hAnsi="Times New Roman"/>
          <w:sz w:val="24"/>
          <w:szCs w:val="24"/>
        </w:rPr>
      </w:pPr>
      <w:r>
        <w:rPr>
          <w:rFonts w:ascii="Times New Roman" w:hAnsi="Times New Roman"/>
          <w:b/>
          <w:i/>
          <w:sz w:val="24"/>
        </w:rPr>
        <w:t xml:space="preserve">                                                                        </w:t>
      </w:r>
      <w:r w:rsidRPr="00FE425E">
        <w:rPr>
          <w:rFonts w:ascii="Times New Roman" w:hAnsi="Times New Roman"/>
          <w:sz w:val="24"/>
          <w:szCs w:val="24"/>
        </w:rPr>
        <w:t>T.C.</w:t>
      </w:r>
    </w:p>
    <w:p w:rsidR="00627A91" w:rsidRPr="00FE425E" w:rsidRDefault="00627A91" w:rsidP="00627A91">
      <w:pPr>
        <w:pStyle w:val="stbilgi"/>
        <w:tabs>
          <w:tab w:val="clear" w:pos="4536"/>
          <w:tab w:val="center" w:pos="4535"/>
        </w:tabs>
        <w:rPr>
          <w:rFonts w:ascii="Times New Roman" w:hAnsi="Times New Roman"/>
          <w:sz w:val="24"/>
          <w:szCs w:val="24"/>
        </w:rPr>
      </w:pPr>
      <w:r>
        <w:rPr>
          <w:rFonts w:ascii="Times New Roman" w:hAnsi="Times New Roman"/>
          <w:sz w:val="24"/>
          <w:szCs w:val="24"/>
        </w:rPr>
        <w:tab/>
        <w:t>……………. VALİLİĞİ</w:t>
      </w:r>
    </w:p>
    <w:p w:rsidR="00627A91" w:rsidRPr="00FE425E" w:rsidRDefault="00627A91" w:rsidP="00627A91">
      <w:pPr>
        <w:pStyle w:val="stbilgi"/>
        <w:tabs>
          <w:tab w:val="clear" w:pos="4536"/>
          <w:tab w:val="left" w:pos="585"/>
          <w:tab w:val="center" w:pos="4535"/>
        </w:tabs>
        <w:rPr>
          <w:rFonts w:ascii="Times New Roman" w:hAnsi="Times New Roman"/>
          <w:sz w:val="24"/>
          <w:szCs w:val="24"/>
        </w:rPr>
      </w:pPr>
      <w:r w:rsidRPr="00FE425E">
        <w:rPr>
          <w:rFonts w:ascii="Times New Roman" w:hAnsi="Times New Roman"/>
          <w:sz w:val="24"/>
          <w:szCs w:val="24"/>
        </w:rPr>
        <w:t xml:space="preserve">                       </w:t>
      </w:r>
      <w:r>
        <w:rPr>
          <w:rFonts w:ascii="Times New Roman" w:hAnsi="Times New Roman"/>
          <w:sz w:val="24"/>
          <w:szCs w:val="24"/>
        </w:rPr>
        <w:t xml:space="preserve">                        0000000</w:t>
      </w:r>
      <w:r w:rsidRPr="00FE425E">
        <w:rPr>
          <w:rFonts w:ascii="Times New Roman" w:hAnsi="Times New Roman"/>
          <w:sz w:val="24"/>
          <w:szCs w:val="24"/>
        </w:rPr>
        <w:t xml:space="preserve"> Nolu Aile Hekimliği Birimi</w:t>
      </w:r>
    </w:p>
    <w:p w:rsidR="00627A91" w:rsidRDefault="00627A91" w:rsidP="008D685C">
      <w:pPr>
        <w:pStyle w:val="AralkYok"/>
        <w:jc w:val="both"/>
        <w:rPr>
          <w:rFonts w:ascii="Times New Roman" w:hAnsi="Times New Roman" w:cs="Times New Roman"/>
          <w:b/>
          <w:i/>
          <w:sz w:val="24"/>
        </w:rPr>
      </w:pPr>
    </w:p>
    <w:p w:rsidR="00627A91" w:rsidRDefault="00627A91" w:rsidP="008D685C">
      <w:pPr>
        <w:pStyle w:val="AralkYok"/>
        <w:jc w:val="both"/>
        <w:rPr>
          <w:rFonts w:ascii="Times New Roman" w:hAnsi="Times New Roman" w:cs="Times New Roman"/>
          <w:b/>
          <w:i/>
          <w:sz w:val="24"/>
        </w:rPr>
      </w:pPr>
    </w:p>
    <w:p w:rsidR="00627A91" w:rsidRPr="00627A91" w:rsidRDefault="00627A91" w:rsidP="00627A91">
      <w:pPr>
        <w:tabs>
          <w:tab w:val="center" w:pos="4536"/>
          <w:tab w:val="right" w:pos="9072"/>
        </w:tabs>
        <w:spacing w:after="0" w:line="240" w:lineRule="auto"/>
        <w:rPr>
          <w:rFonts w:ascii="Times New Roman" w:eastAsia="Calibri" w:hAnsi="Times New Roman" w:cs="Times New Roman"/>
          <w:bCs/>
          <w:sz w:val="24"/>
          <w:szCs w:val="24"/>
        </w:rPr>
      </w:pPr>
      <w:r w:rsidRPr="00627A91">
        <w:rPr>
          <w:rFonts w:ascii="Times New Roman" w:eastAsia="Calibri" w:hAnsi="Times New Roman" w:cs="Times New Roman"/>
          <w:sz w:val="24"/>
          <w:szCs w:val="24"/>
        </w:rPr>
        <w:t>SAYI:</w:t>
      </w:r>
      <w:r>
        <w:rPr>
          <w:rFonts w:ascii="Times New Roman" w:eastAsia="Calibri" w:hAnsi="Times New Roman" w:cs="Times New Roman"/>
          <w:bCs/>
          <w:sz w:val="24"/>
          <w:szCs w:val="24"/>
        </w:rPr>
        <w:t xml:space="preserve"> </w:t>
      </w:r>
      <w:r w:rsidR="006A0A83">
        <w:rPr>
          <w:rFonts w:ascii="Times New Roman" w:eastAsia="Calibri" w:hAnsi="Times New Roman" w:cs="Times New Roman"/>
          <w:bCs/>
          <w:sz w:val="24"/>
          <w:szCs w:val="24"/>
        </w:rPr>
        <w:tab/>
      </w:r>
      <w:r w:rsidR="006A0A83">
        <w:rPr>
          <w:rFonts w:ascii="Times New Roman" w:eastAsia="Calibri" w:hAnsi="Times New Roman" w:cs="Times New Roman"/>
          <w:bCs/>
          <w:sz w:val="24"/>
          <w:szCs w:val="24"/>
        </w:rPr>
        <w:tab/>
        <w:t>01/ 01 / 2015</w:t>
      </w:r>
      <w:r w:rsidRPr="00627A91">
        <w:rPr>
          <w:rFonts w:ascii="Times New Roman" w:eastAsia="Calibri" w:hAnsi="Times New Roman" w:cs="Times New Roman"/>
          <w:bCs/>
          <w:sz w:val="24"/>
          <w:szCs w:val="24"/>
        </w:rPr>
        <w:t xml:space="preserve"> </w:t>
      </w:r>
    </w:p>
    <w:p w:rsidR="00627A91" w:rsidRPr="00627A91" w:rsidRDefault="00627A91" w:rsidP="00627A91">
      <w:pPr>
        <w:spacing w:after="0" w:line="240" w:lineRule="auto"/>
        <w:rPr>
          <w:rFonts w:ascii="Times New Roman" w:eastAsia="Calibri" w:hAnsi="Times New Roman" w:cs="Times New Roman"/>
          <w:bCs/>
          <w:sz w:val="24"/>
          <w:szCs w:val="24"/>
        </w:rPr>
      </w:pPr>
    </w:p>
    <w:p w:rsidR="00627A91" w:rsidRDefault="006A0A83" w:rsidP="00627A91">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KONU: ASM</w:t>
      </w:r>
      <w:r w:rsidR="00627A91" w:rsidRPr="00627A91">
        <w:rPr>
          <w:rFonts w:ascii="Times New Roman" w:eastAsia="Calibri" w:hAnsi="Times New Roman" w:cs="Times New Roman"/>
          <w:bCs/>
          <w:sz w:val="24"/>
          <w:szCs w:val="24"/>
        </w:rPr>
        <w:t xml:space="preserve"> Nöbetleri Hakkında Savunmam</w:t>
      </w:r>
    </w:p>
    <w:p w:rsidR="00627A91" w:rsidRDefault="00627A91" w:rsidP="00627A91">
      <w:pPr>
        <w:spacing w:after="0" w:line="240" w:lineRule="auto"/>
        <w:outlineLvl w:val="0"/>
        <w:rPr>
          <w:rFonts w:ascii="Times New Roman" w:eastAsia="Calibri" w:hAnsi="Times New Roman" w:cs="Times New Roman"/>
          <w:bCs/>
          <w:sz w:val="24"/>
          <w:szCs w:val="24"/>
        </w:rPr>
      </w:pPr>
    </w:p>
    <w:p w:rsidR="00627A91" w:rsidRPr="00627A91" w:rsidRDefault="00627A91" w:rsidP="00627A91">
      <w:pPr>
        <w:spacing w:after="0" w:line="240" w:lineRule="auto"/>
        <w:outlineLvl w:val="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627A91">
        <w:rPr>
          <w:rFonts w:ascii="Times New Roman" w:eastAsia="Calibri" w:hAnsi="Times New Roman" w:cs="Times New Roman"/>
          <w:bCs/>
          <w:sz w:val="24"/>
          <w:szCs w:val="24"/>
        </w:rPr>
        <w:t>TOPLUM SAĞLIĞI MERKEZİNE</w:t>
      </w:r>
      <w:r>
        <w:rPr>
          <w:rFonts w:ascii="Times New Roman" w:eastAsia="Calibri" w:hAnsi="Times New Roman" w:cs="Times New Roman"/>
          <w:bCs/>
          <w:sz w:val="24"/>
          <w:szCs w:val="24"/>
        </w:rPr>
        <w:t xml:space="preserve"> / ..</w:t>
      </w:r>
      <w:bookmarkStart w:id="0" w:name="_GoBack"/>
      <w:bookmarkEnd w:id="0"/>
      <w:r>
        <w:rPr>
          <w:rFonts w:ascii="Times New Roman" w:eastAsia="Calibri" w:hAnsi="Times New Roman" w:cs="Times New Roman"/>
          <w:bCs/>
          <w:sz w:val="24"/>
          <w:szCs w:val="24"/>
        </w:rPr>
        <w:t xml:space="preserve">……HALK SAĞLIĞI MÜDÜRLÜĞÜNE </w:t>
      </w:r>
    </w:p>
    <w:p w:rsidR="00627A91" w:rsidRPr="00627A91" w:rsidRDefault="00627A91" w:rsidP="00627A91">
      <w:pPr>
        <w:tabs>
          <w:tab w:val="left" w:pos="708"/>
          <w:tab w:val="center" w:pos="4536"/>
          <w:tab w:val="right" w:pos="9072"/>
        </w:tabs>
        <w:spacing w:after="0" w:line="240" w:lineRule="auto"/>
        <w:jc w:val="both"/>
        <w:outlineLvl w:val="0"/>
        <w:rPr>
          <w:rFonts w:ascii="Times New Roman" w:eastAsia="Calibri" w:hAnsi="Times New Roman" w:cs="Times New Roman"/>
          <w:bCs/>
          <w:sz w:val="24"/>
          <w:szCs w:val="24"/>
        </w:rPr>
      </w:pPr>
      <w:r w:rsidRPr="00627A9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p>
    <w:p w:rsidR="00627A91" w:rsidRPr="00627A91" w:rsidRDefault="00627A91" w:rsidP="00627A91">
      <w:pPr>
        <w:tabs>
          <w:tab w:val="left" w:pos="708"/>
          <w:tab w:val="center" w:pos="4536"/>
          <w:tab w:val="right" w:pos="9072"/>
        </w:tabs>
        <w:spacing w:after="0" w:line="240" w:lineRule="auto"/>
        <w:jc w:val="both"/>
        <w:outlineLvl w:val="0"/>
        <w:rPr>
          <w:rFonts w:ascii="Times New Roman" w:eastAsia="Calibri" w:hAnsi="Times New Roman" w:cs="Times New Roman"/>
          <w:bCs/>
          <w:sz w:val="24"/>
          <w:szCs w:val="24"/>
        </w:rPr>
      </w:pPr>
    </w:p>
    <w:p w:rsidR="00627A91" w:rsidRPr="0007528C" w:rsidRDefault="00627A91" w:rsidP="0007528C">
      <w:pPr>
        <w:tabs>
          <w:tab w:val="left" w:pos="708"/>
          <w:tab w:val="center" w:pos="4536"/>
          <w:tab w:val="right" w:pos="9072"/>
        </w:tabs>
        <w:spacing w:after="0" w:line="240" w:lineRule="auto"/>
        <w:jc w:val="both"/>
        <w:outlineLvl w:val="0"/>
        <w:rPr>
          <w:rFonts w:ascii="Times New Roman" w:eastAsia="Calibri" w:hAnsi="Times New Roman" w:cs="Times New Roman"/>
          <w:bCs/>
          <w:sz w:val="24"/>
          <w:szCs w:val="24"/>
        </w:rPr>
      </w:pPr>
      <w:r w:rsidRPr="00627A9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w:t>
      </w:r>
      <w:r w:rsidRPr="00627A91">
        <w:rPr>
          <w:rFonts w:ascii="Times New Roman" w:eastAsia="Calibri" w:hAnsi="Times New Roman" w:cs="Times New Roman"/>
          <w:bCs/>
          <w:sz w:val="24"/>
          <w:szCs w:val="24"/>
        </w:rPr>
        <w:t>………. Valiliği’nin /…….. Halk Sağlığı Müdürlüğünün …… tarih ve ….</w:t>
      </w:r>
      <w:r>
        <w:rPr>
          <w:rFonts w:ascii="Times New Roman" w:eastAsia="Calibri" w:hAnsi="Times New Roman" w:cs="Times New Roman"/>
          <w:bCs/>
          <w:sz w:val="24"/>
          <w:szCs w:val="24"/>
        </w:rPr>
        <w:t xml:space="preserve"> sayılı yazısı incelenmiş  olup</w:t>
      </w:r>
      <w:r w:rsidRPr="00627A91">
        <w:rPr>
          <w:rFonts w:ascii="Times New Roman" w:eastAsia="Calibri" w:hAnsi="Times New Roman" w:cs="Times New Roman"/>
          <w:bCs/>
          <w:sz w:val="24"/>
          <w:szCs w:val="24"/>
        </w:rPr>
        <w:t>, ilgili savunmam aşağıda sunulmuştur.</w:t>
      </w:r>
    </w:p>
    <w:p w:rsidR="00627A91" w:rsidRDefault="00627A91" w:rsidP="000F4CB8">
      <w:pPr>
        <w:pStyle w:val="AralkYok"/>
        <w:jc w:val="both"/>
        <w:rPr>
          <w:rFonts w:ascii="Times New Roman" w:hAnsi="Times New Roman" w:cs="Times New Roman"/>
          <w:b/>
          <w:i/>
          <w:sz w:val="24"/>
        </w:rPr>
      </w:pPr>
    </w:p>
    <w:p w:rsidR="00F27819" w:rsidRPr="00F57E5A" w:rsidRDefault="000F4CB8" w:rsidP="000F4CB8">
      <w:pPr>
        <w:pStyle w:val="AralkYok"/>
        <w:jc w:val="both"/>
        <w:rPr>
          <w:rFonts w:ascii="Times New Roman" w:hAnsi="Times New Roman" w:cs="Times New Roman"/>
          <w:b/>
          <w:i/>
          <w:sz w:val="24"/>
        </w:rPr>
      </w:pPr>
      <w:r>
        <w:rPr>
          <w:rFonts w:ascii="Times New Roman" w:hAnsi="Times New Roman" w:cs="Times New Roman"/>
          <w:b/>
          <w:i/>
          <w:sz w:val="24"/>
        </w:rPr>
        <w:t xml:space="preserve">            </w:t>
      </w:r>
      <w:r w:rsidR="00F27819" w:rsidRPr="00F57E5A">
        <w:rPr>
          <w:rFonts w:ascii="Times New Roman" w:hAnsi="Times New Roman" w:cs="Times New Roman"/>
          <w:b/>
          <w:i/>
          <w:sz w:val="24"/>
        </w:rPr>
        <w:t xml:space="preserve">a. </w:t>
      </w:r>
      <w:r w:rsidR="00F27819">
        <w:rPr>
          <w:rFonts w:ascii="Times New Roman" w:hAnsi="Times New Roman" w:cs="Times New Roman"/>
          <w:b/>
          <w:i/>
          <w:sz w:val="24"/>
        </w:rPr>
        <w:t>Tarafıma tebliğ edilen hiçbir görevlendirme bulunmamaktadır.</w:t>
      </w:r>
      <w:r w:rsidR="00F27819" w:rsidRPr="00F57E5A">
        <w:rPr>
          <w:rFonts w:ascii="Times New Roman" w:hAnsi="Times New Roman" w:cs="Times New Roman"/>
          <w:b/>
          <w:i/>
          <w:sz w:val="24"/>
        </w:rPr>
        <w:t xml:space="preserve"> </w:t>
      </w:r>
    </w:p>
    <w:p w:rsidR="00F27819" w:rsidRDefault="00F27819" w:rsidP="000F4CB8">
      <w:pPr>
        <w:pStyle w:val="AralkYok"/>
        <w:jc w:val="both"/>
        <w:rPr>
          <w:rFonts w:ascii="Times New Roman" w:hAnsi="Times New Roman" w:cs="Times New Roman"/>
          <w:sz w:val="24"/>
        </w:rPr>
      </w:pPr>
    </w:p>
    <w:p w:rsidR="00F27819" w:rsidRDefault="00F27819" w:rsidP="000F4CB8">
      <w:pPr>
        <w:pStyle w:val="AralkYok"/>
        <w:jc w:val="both"/>
        <w:rPr>
          <w:rFonts w:ascii="Times New Roman" w:hAnsi="Times New Roman" w:cs="Times New Roman"/>
          <w:sz w:val="24"/>
        </w:rPr>
      </w:pPr>
      <w:r w:rsidRPr="00F27819">
        <w:rPr>
          <w:rFonts w:ascii="Times New Roman" w:hAnsi="Times New Roman" w:cs="Times New Roman"/>
          <w:sz w:val="24"/>
        </w:rPr>
        <w:tab/>
      </w:r>
      <w:r>
        <w:rPr>
          <w:rFonts w:ascii="Times New Roman" w:hAnsi="Times New Roman" w:cs="Times New Roman"/>
          <w:sz w:val="24"/>
        </w:rPr>
        <w:t>Hakkımda görevlendirme yapılabilmesi için</w:t>
      </w:r>
      <w:r w:rsidRPr="00F27819">
        <w:rPr>
          <w:rFonts w:ascii="Times New Roman" w:hAnsi="Times New Roman" w:cs="Times New Roman"/>
          <w:sz w:val="24"/>
        </w:rPr>
        <w:t xml:space="preserve"> 7201 sayılı Tebligat Kanununun </w:t>
      </w:r>
      <w:r>
        <w:rPr>
          <w:rFonts w:ascii="Times New Roman" w:hAnsi="Times New Roman" w:cs="Times New Roman"/>
          <w:sz w:val="24"/>
        </w:rPr>
        <w:t>10. ve devamı maddeleri uyarınca yasaya uygun tebligat ile bildirim de bulunulması gerekmektedir. Anılan söz konusu yasal zorunluluğa uygun hiçbir görevlendirme tebliği bulunmamaktadır. Hakkımda yapılmayan veya tarafıma tebliğ edilmeyen herhangi bir görevlendirmeye icap edebilmem de mümkün olmadığından hakkımda yürütülen soruşturmayı kabul etmiyorum.</w:t>
      </w:r>
    </w:p>
    <w:p w:rsidR="00A4745B" w:rsidRDefault="0007528C" w:rsidP="000F4CB8">
      <w:pPr>
        <w:pStyle w:val="AralkYok"/>
        <w:jc w:val="both"/>
        <w:rPr>
          <w:rFonts w:ascii="Times New Roman" w:hAnsi="Times New Roman" w:cs="Times New Roman"/>
          <w:sz w:val="24"/>
        </w:rPr>
      </w:pPr>
      <w:r>
        <w:rPr>
          <w:rFonts w:ascii="Times New Roman" w:hAnsi="Times New Roman" w:cs="Times New Roman"/>
          <w:sz w:val="24"/>
        </w:rPr>
        <w:t xml:space="preserve">     </w:t>
      </w:r>
      <w:r w:rsidR="00F039C4">
        <w:rPr>
          <w:rFonts w:ascii="Times New Roman" w:hAnsi="Times New Roman" w:cs="Times New Roman"/>
          <w:sz w:val="24"/>
        </w:rPr>
        <w:t xml:space="preserve"> </w:t>
      </w:r>
    </w:p>
    <w:p w:rsidR="00D0624F" w:rsidRPr="00A4745B" w:rsidRDefault="00D0624F" w:rsidP="000F4CB8">
      <w:pPr>
        <w:pStyle w:val="AralkYok"/>
        <w:jc w:val="both"/>
        <w:rPr>
          <w:rFonts w:ascii="Times New Roman" w:hAnsi="Times New Roman" w:cs="Times New Roman"/>
          <w:b/>
          <w:i/>
          <w:sz w:val="24"/>
        </w:rPr>
      </w:pPr>
      <w:r w:rsidRPr="00A4745B">
        <w:rPr>
          <w:rFonts w:ascii="Times New Roman" w:hAnsi="Times New Roman" w:cs="Times New Roman"/>
          <w:b/>
          <w:i/>
          <w:sz w:val="24"/>
        </w:rPr>
        <w:t xml:space="preserve">        </w:t>
      </w:r>
      <w:r w:rsidR="00A4745B">
        <w:rPr>
          <w:rFonts w:ascii="Times New Roman" w:hAnsi="Times New Roman" w:cs="Times New Roman"/>
          <w:b/>
          <w:i/>
          <w:sz w:val="24"/>
        </w:rPr>
        <w:t xml:space="preserve"> </w:t>
      </w:r>
      <w:r w:rsidR="009504F5">
        <w:rPr>
          <w:rFonts w:ascii="Times New Roman" w:hAnsi="Times New Roman" w:cs="Times New Roman"/>
          <w:b/>
          <w:i/>
          <w:sz w:val="24"/>
        </w:rPr>
        <w:t xml:space="preserve"> b</w:t>
      </w:r>
      <w:r w:rsidRPr="00A4745B">
        <w:rPr>
          <w:rFonts w:ascii="Times New Roman" w:hAnsi="Times New Roman" w:cs="Times New Roman"/>
          <w:b/>
          <w:i/>
          <w:sz w:val="24"/>
        </w:rPr>
        <w:t>-</w:t>
      </w:r>
      <w:r w:rsidR="00A4745B" w:rsidRPr="00A4745B">
        <w:rPr>
          <w:rFonts w:ascii="Times New Roman" w:hAnsi="Times New Roman" w:cs="Times New Roman"/>
          <w:b/>
          <w:i/>
          <w:sz w:val="24"/>
        </w:rPr>
        <w:t xml:space="preserve"> Halk Sağlığı Müdürlüklerinin nöbet tutulacak ASM’ leri belirleme yetkisi yoktur</w:t>
      </w:r>
    </w:p>
    <w:p w:rsidR="00D0624F" w:rsidRDefault="00D0624F" w:rsidP="000F4CB8">
      <w:pPr>
        <w:pStyle w:val="AralkYok"/>
        <w:jc w:val="both"/>
        <w:rPr>
          <w:rFonts w:ascii="Times New Roman" w:hAnsi="Times New Roman" w:cs="Times New Roman"/>
          <w:sz w:val="24"/>
        </w:rPr>
      </w:pPr>
    </w:p>
    <w:p w:rsidR="00D0624F" w:rsidRDefault="00A4745B" w:rsidP="000F4CB8">
      <w:pPr>
        <w:pStyle w:val="AralkYok"/>
        <w:jc w:val="both"/>
        <w:rPr>
          <w:rFonts w:ascii="Times New Roman" w:hAnsi="Times New Roman" w:cs="Times New Roman"/>
          <w:sz w:val="24"/>
        </w:rPr>
      </w:pPr>
      <w:r>
        <w:rPr>
          <w:rFonts w:ascii="Times New Roman" w:hAnsi="Times New Roman" w:cs="Times New Roman"/>
          <w:sz w:val="24"/>
        </w:rPr>
        <w:t xml:space="preserve">         Aile Hekimliği Kanunu’nun 5. maddesinin 2. f</w:t>
      </w:r>
      <w:r w:rsidR="00D0624F" w:rsidRPr="00D0624F">
        <w:rPr>
          <w:rFonts w:ascii="Times New Roman" w:hAnsi="Times New Roman" w:cs="Times New Roman"/>
          <w:sz w:val="24"/>
        </w:rPr>
        <w:t>ıkrasında yapılan değişiklikle “Türkiye Halk Sağlığı Kurumunca belirlenen aile sağlığı merkezlerinde çalışma saatleri dışında, aile hekimleri ve aile sağlığı elemanları ile gerektiğinde Sağlık Bakanlığı ve bağlı kuruluşları personeline nöbet görevi verilebilir.” hükmü eklenmiştir. Bu hüküm gereği nöbet tutulacak aile sağlığı merkezlerinin belirlenmesi konusunda yetki ve sorumluluk, Kanun’da Türkiye Halk Sağlığı Kurumuna verilmiş olmasına rağmen, 2014/33 sayılı Aile Hekimliğinde Nöbet Hizmetleri Genelgesin de tüm yetkinin Halk Sağlığı Müdürlüğüne devir edildiği görülmektedir. Bu durum Aile Hekimliği Kanununa aykırıdır.</w:t>
      </w:r>
    </w:p>
    <w:p w:rsidR="00A4745B" w:rsidRDefault="00A4745B" w:rsidP="000F4CB8">
      <w:pPr>
        <w:pStyle w:val="AralkYok"/>
        <w:jc w:val="both"/>
        <w:rPr>
          <w:rFonts w:ascii="Times New Roman" w:hAnsi="Times New Roman" w:cs="Times New Roman"/>
          <w:sz w:val="24"/>
        </w:rPr>
      </w:pPr>
    </w:p>
    <w:p w:rsidR="00A4745B" w:rsidRPr="00A4745B" w:rsidRDefault="00A4745B" w:rsidP="000F4CB8">
      <w:pPr>
        <w:pStyle w:val="AralkYok"/>
        <w:jc w:val="both"/>
        <w:rPr>
          <w:rFonts w:ascii="Times New Roman" w:hAnsi="Times New Roman" w:cs="Times New Roman"/>
          <w:b/>
          <w:i/>
          <w:sz w:val="24"/>
        </w:rPr>
      </w:pPr>
      <w:r w:rsidRPr="00A4745B">
        <w:rPr>
          <w:rFonts w:ascii="Times New Roman" w:hAnsi="Times New Roman" w:cs="Times New Roman"/>
          <w:b/>
          <w:i/>
          <w:sz w:val="24"/>
        </w:rPr>
        <w:t xml:space="preserve">        </w:t>
      </w:r>
      <w:r>
        <w:rPr>
          <w:rFonts w:ascii="Times New Roman" w:hAnsi="Times New Roman" w:cs="Times New Roman"/>
          <w:b/>
          <w:i/>
          <w:sz w:val="24"/>
        </w:rPr>
        <w:t xml:space="preserve"> </w:t>
      </w:r>
      <w:r w:rsidR="009504F5">
        <w:rPr>
          <w:rFonts w:ascii="Times New Roman" w:hAnsi="Times New Roman" w:cs="Times New Roman"/>
          <w:b/>
          <w:i/>
          <w:sz w:val="24"/>
        </w:rPr>
        <w:t xml:space="preserve"> c</w:t>
      </w:r>
      <w:r w:rsidRPr="00A4745B">
        <w:rPr>
          <w:rFonts w:ascii="Times New Roman" w:hAnsi="Times New Roman" w:cs="Times New Roman"/>
          <w:b/>
          <w:i/>
          <w:sz w:val="24"/>
        </w:rPr>
        <w:t>. Aile Sağlığı Merkezleri nöbet tutmak için gerekli alt yapıya sahip değildirler.</w:t>
      </w:r>
    </w:p>
    <w:p w:rsidR="00A4745B" w:rsidRPr="00D0624F" w:rsidRDefault="00A4745B" w:rsidP="000F4CB8">
      <w:pPr>
        <w:pStyle w:val="AralkYok"/>
        <w:jc w:val="both"/>
        <w:rPr>
          <w:rFonts w:ascii="Times New Roman" w:hAnsi="Times New Roman" w:cs="Times New Roman"/>
          <w:sz w:val="24"/>
        </w:rPr>
      </w:pPr>
    </w:p>
    <w:p w:rsidR="00DF2EBB" w:rsidRDefault="00A4745B" w:rsidP="0007528C">
      <w:pPr>
        <w:pStyle w:val="AralkYok"/>
        <w:jc w:val="both"/>
        <w:rPr>
          <w:rFonts w:ascii="Times New Roman" w:hAnsi="Times New Roman" w:cs="Times New Roman"/>
          <w:sz w:val="24"/>
        </w:rPr>
      </w:pPr>
      <w:r>
        <w:rPr>
          <w:rFonts w:ascii="Times New Roman" w:hAnsi="Times New Roman" w:cs="Times New Roman"/>
          <w:sz w:val="24"/>
        </w:rPr>
        <w:t xml:space="preserve">          Aile Sağlığı Merkezlerinin personel, </w:t>
      </w:r>
      <w:r w:rsidRPr="00A4745B">
        <w:rPr>
          <w:rFonts w:ascii="Times New Roman" w:hAnsi="Times New Roman" w:cs="Times New Roman"/>
          <w:sz w:val="24"/>
        </w:rPr>
        <w:t>teknik ve fiziki şartları poliklinik hizmeti haricinde acil sağlık hizmeti sunumu için elverişli değildir. Acil tıbbi müdahale için buralara getirilebilecek hastaların geri dönülmez ciddi zararlara uğrayacağı açıktır.</w:t>
      </w:r>
      <w:r>
        <w:rPr>
          <w:rFonts w:ascii="Times New Roman" w:hAnsi="Times New Roman" w:cs="Times New Roman"/>
          <w:sz w:val="24"/>
        </w:rPr>
        <w:t xml:space="preserve"> Nöbet süresince laboratuvar, görüntüleme hizmetleri, müşahede odası bulunmayan, temizlik ve güvenlik personeli olmayan, kaloriferleri yanmayan aile sağlığı merkezlerinde sağlıklı nöbet hizmeti verilebilmesi mümkün değildir.</w:t>
      </w:r>
    </w:p>
    <w:p w:rsidR="00D03ABC" w:rsidRDefault="00D03ABC" w:rsidP="0007528C">
      <w:pPr>
        <w:pStyle w:val="AralkYok"/>
        <w:jc w:val="both"/>
        <w:rPr>
          <w:rFonts w:ascii="Times New Roman" w:hAnsi="Times New Roman" w:cs="Times New Roman"/>
          <w:sz w:val="24"/>
        </w:rPr>
      </w:pPr>
    </w:p>
    <w:p w:rsidR="00D03ABC" w:rsidRDefault="00D03ABC" w:rsidP="0007528C">
      <w:pPr>
        <w:pStyle w:val="AralkYok"/>
        <w:jc w:val="both"/>
        <w:rPr>
          <w:rFonts w:ascii="Times New Roman" w:hAnsi="Times New Roman" w:cs="Times New Roman"/>
          <w:sz w:val="24"/>
        </w:rPr>
      </w:pPr>
    </w:p>
    <w:p w:rsidR="00D03ABC" w:rsidRDefault="00D03ABC" w:rsidP="0007528C">
      <w:pPr>
        <w:pStyle w:val="AralkYok"/>
        <w:jc w:val="both"/>
        <w:rPr>
          <w:rFonts w:ascii="Times New Roman" w:hAnsi="Times New Roman" w:cs="Times New Roman"/>
          <w:sz w:val="24"/>
        </w:rPr>
      </w:pPr>
    </w:p>
    <w:p w:rsidR="00D03ABC" w:rsidRDefault="00D03ABC" w:rsidP="0007528C">
      <w:pPr>
        <w:pStyle w:val="AralkYok"/>
        <w:jc w:val="both"/>
        <w:rPr>
          <w:rFonts w:ascii="Times New Roman" w:hAnsi="Times New Roman" w:cs="Times New Roman"/>
          <w:sz w:val="24"/>
        </w:rPr>
      </w:pPr>
    </w:p>
    <w:p w:rsidR="00D03ABC" w:rsidRDefault="00D03ABC" w:rsidP="0007528C">
      <w:pPr>
        <w:pStyle w:val="AralkYok"/>
        <w:jc w:val="both"/>
        <w:rPr>
          <w:rFonts w:ascii="Times New Roman" w:hAnsi="Times New Roman" w:cs="Times New Roman"/>
          <w:sz w:val="24"/>
        </w:rPr>
      </w:pPr>
    </w:p>
    <w:p w:rsidR="00D03ABC" w:rsidRDefault="00D03ABC" w:rsidP="0007528C">
      <w:pPr>
        <w:pStyle w:val="AralkYok"/>
        <w:jc w:val="both"/>
        <w:rPr>
          <w:rFonts w:ascii="Times New Roman" w:hAnsi="Times New Roman" w:cs="Times New Roman"/>
          <w:sz w:val="24"/>
        </w:rPr>
      </w:pPr>
    </w:p>
    <w:p w:rsidR="00D03ABC" w:rsidRDefault="00D03ABC" w:rsidP="0007528C">
      <w:pPr>
        <w:pStyle w:val="AralkYok"/>
        <w:jc w:val="both"/>
        <w:rPr>
          <w:rFonts w:ascii="Times New Roman" w:hAnsi="Times New Roman" w:cs="Times New Roman"/>
          <w:sz w:val="24"/>
        </w:rPr>
      </w:pPr>
    </w:p>
    <w:p w:rsidR="00D03ABC" w:rsidRDefault="00D03ABC" w:rsidP="0007528C">
      <w:pPr>
        <w:pStyle w:val="AralkYok"/>
        <w:jc w:val="both"/>
        <w:rPr>
          <w:rFonts w:ascii="Times New Roman" w:hAnsi="Times New Roman" w:cs="Times New Roman"/>
          <w:sz w:val="24"/>
        </w:rPr>
      </w:pPr>
    </w:p>
    <w:p w:rsidR="00D03ABC" w:rsidRDefault="00D03ABC" w:rsidP="0007528C">
      <w:pPr>
        <w:pStyle w:val="AralkYok"/>
        <w:jc w:val="both"/>
        <w:rPr>
          <w:rFonts w:ascii="Times New Roman" w:hAnsi="Times New Roman" w:cs="Times New Roman"/>
          <w:sz w:val="24"/>
        </w:rPr>
      </w:pPr>
    </w:p>
    <w:p w:rsidR="00D03ABC" w:rsidRDefault="00D03ABC" w:rsidP="0007528C">
      <w:pPr>
        <w:pStyle w:val="AralkYok"/>
        <w:jc w:val="both"/>
        <w:rPr>
          <w:rFonts w:ascii="Times New Roman" w:hAnsi="Times New Roman" w:cs="Times New Roman"/>
          <w:sz w:val="24"/>
        </w:rPr>
      </w:pPr>
    </w:p>
    <w:p w:rsidR="00D03ABC" w:rsidRDefault="00D03ABC" w:rsidP="0007528C">
      <w:pPr>
        <w:pStyle w:val="AralkYok"/>
        <w:jc w:val="both"/>
        <w:rPr>
          <w:rFonts w:ascii="Times New Roman" w:hAnsi="Times New Roman" w:cs="Times New Roman"/>
          <w:sz w:val="24"/>
        </w:rPr>
      </w:pPr>
    </w:p>
    <w:p w:rsidR="00D03ABC" w:rsidRPr="00D03ABC" w:rsidRDefault="00D03ABC" w:rsidP="0007528C">
      <w:pPr>
        <w:pStyle w:val="AralkYok"/>
        <w:jc w:val="both"/>
        <w:rPr>
          <w:rFonts w:ascii="Times New Roman" w:hAnsi="Times New Roman" w:cs="Times New Roman"/>
          <w:b/>
          <w:i/>
          <w:sz w:val="24"/>
        </w:rPr>
      </w:pPr>
      <w:r w:rsidRPr="00D03ABC">
        <w:rPr>
          <w:rFonts w:ascii="Times New Roman" w:hAnsi="Times New Roman" w:cs="Times New Roman"/>
          <w:b/>
          <w:i/>
          <w:sz w:val="24"/>
        </w:rPr>
        <w:t xml:space="preserve">    </w:t>
      </w:r>
      <w:r>
        <w:rPr>
          <w:rFonts w:ascii="Times New Roman" w:hAnsi="Times New Roman" w:cs="Times New Roman"/>
          <w:b/>
          <w:i/>
          <w:sz w:val="24"/>
        </w:rPr>
        <w:t xml:space="preserve">    </w:t>
      </w:r>
      <w:r w:rsidR="009504F5">
        <w:rPr>
          <w:rFonts w:ascii="Times New Roman" w:hAnsi="Times New Roman" w:cs="Times New Roman"/>
          <w:b/>
          <w:i/>
          <w:sz w:val="24"/>
        </w:rPr>
        <w:t xml:space="preserve"> d</w:t>
      </w:r>
      <w:r w:rsidRPr="00D03ABC">
        <w:rPr>
          <w:rFonts w:ascii="Times New Roman" w:hAnsi="Times New Roman" w:cs="Times New Roman"/>
          <w:b/>
          <w:i/>
          <w:sz w:val="24"/>
        </w:rPr>
        <w:t>. Aile hekimlerinin uzun ve sağlıksız çalışma koşullarında çalıştırılması hak ihlali niteliğinde olacaktır.</w:t>
      </w:r>
    </w:p>
    <w:p w:rsidR="00D03ABC" w:rsidRPr="00D03ABC" w:rsidRDefault="00D03ABC" w:rsidP="0007528C">
      <w:pPr>
        <w:pStyle w:val="AralkYok"/>
        <w:jc w:val="both"/>
        <w:rPr>
          <w:rFonts w:ascii="Times New Roman" w:hAnsi="Times New Roman" w:cs="Times New Roman"/>
          <w:vanish/>
          <w:sz w:val="24"/>
        </w:rPr>
      </w:pPr>
      <w:r>
        <w:rPr>
          <w:rFonts w:ascii="Times New Roman" w:hAnsi="Times New Roman" w:cs="Times New Roman"/>
          <w:vanish/>
          <w:sz w:val="24"/>
        </w:rPr>
        <w:t>ekhe</w:t>
      </w:r>
    </w:p>
    <w:p w:rsidR="00E219EA" w:rsidRDefault="00E219EA" w:rsidP="000F4CB8">
      <w:pPr>
        <w:pStyle w:val="AralkYok"/>
        <w:jc w:val="both"/>
        <w:rPr>
          <w:rFonts w:ascii="Times New Roman" w:hAnsi="Times New Roman" w:cs="Times New Roman"/>
          <w:sz w:val="24"/>
        </w:rPr>
      </w:pPr>
    </w:p>
    <w:p w:rsidR="00D03ABC" w:rsidRDefault="00D03ABC" w:rsidP="00D03ABC">
      <w:pPr>
        <w:pStyle w:val="AralkYok"/>
        <w:jc w:val="both"/>
        <w:rPr>
          <w:rFonts w:ascii="Times New Roman" w:hAnsi="Times New Roman" w:cs="Times New Roman"/>
          <w:sz w:val="24"/>
        </w:rPr>
      </w:pPr>
      <w:r>
        <w:rPr>
          <w:rFonts w:ascii="Times New Roman" w:hAnsi="Times New Roman" w:cs="Times New Roman"/>
          <w:sz w:val="24"/>
        </w:rPr>
        <w:t xml:space="preserve">          </w:t>
      </w:r>
      <w:r w:rsidRPr="0007528C">
        <w:rPr>
          <w:rFonts w:ascii="Times New Roman" w:hAnsi="Times New Roman" w:cs="Times New Roman"/>
          <w:sz w:val="24"/>
        </w:rPr>
        <w:t>Söz konusu çalışma düzeninin çalışma hayatını düzenleyen hiçbir uluslararası sözleşmeye uygun olmadığını belirtmekle birlikte ülkemizin taraf olmadığı ve ancak Anayasa’nın Başlangıç ilkeleri ile çağdaş medeniyetler seviyesinde hedef olarak emsal alınması gereken Avrupa Topluluğu Adalet Divanının yerleşik kararları doğrultusunda hekimlerin bu kadar uzun ve sağlıksız çalışma koşulları ile çalıştırılmasının hak ihlali niteliğinde olduğu açıktır. Söz konusu hak ihlali sadece hekim hakkında olmayıp Anayasal sağlık hizmetinin kalitesizleşmesine yol açarak, vatandaşların sağlık hizmetine erişim hakkının da ihlali niteliğindedir.</w:t>
      </w:r>
    </w:p>
    <w:p w:rsidR="003D4C03" w:rsidRDefault="003D4C03" w:rsidP="00D03ABC">
      <w:pPr>
        <w:pStyle w:val="AralkYok"/>
        <w:jc w:val="both"/>
        <w:rPr>
          <w:rFonts w:ascii="Times New Roman" w:hAnsi="Times New Roman" w:cs="Times New Roman"/>
          <w:sz w:val="24"/>
        </w:rPr>
      </w:pPr>
    </w:p>
    <w:p w:rsidR="003D4C03" w:rsidRPr="003D4C03" w:rsidRDefault="003D4C03" w:rsidP="00D03ABC">
      <w:pPr>
        <w:pStyle w:val="AralkYok"/>
        <w:jc w:val="both"/>
        <w:rPr>
          <w:rFonts w:ascii="Times New Roman" w:hAnsi="Times New Roman" w:cs="Times New Roman"/>
          <w:b/>
          <w:i/>
          <w:sz w:val="24"/>
        </w:rPr>
      </w:pPr>
      <w:r w:rsidRPr="003D4C03">
        <w:rPr>
          <w:rFonts w:ascii="Times New Roman" w:hAnsi="Times New Roman" w:cs="Times New Roman"/>
          <w:b/>
          <w:i/>
          <w:sz w:val="24"/>
        </w:rPr>
        <w:t xml:space="preserve">       </w:t>
      </w:r>
      <w:r>
        <w:rPr>
          <w:rFonts w:ascii="Times New Roman" w:hAnsi="Times New Roman" w:cs="Times New Roman"/>
          <w:b/>
          <w:i/>
          <w:sz w:val="24"/>
        </w:rPr>
        <w:t xml:space="preserve">  </w:t>
      </w:r>
      <w:r w:rsidR="009504F5">
        <w:rPr>
          <w:rFonts w:ascii="Times New Roman" w:hAnsi="Times New Roman" w:cs="Times New Roman"/>
          <w:b/>
          <w:i/>
          <w:sz w:val="24"/>
        </w:rPr>
        <w:t xml:space="preserve"> e</w:t>
      </w:r>
      <w:r w:rsidRPr="003D4C03">
        <w:rPr>
          <w:rFonts w:ascii="Times New Roman" w:hAnsi="Times New Roman" w:cs="Times New Roman"/>
          <w:b/>
          <w:i/>
          <w:sz w:val="24"/>
        </w:rPr>
        <w:t xml:space="preserve">. </w:t>
      </w:r>
      <w:r>
        <w:rPr>
          <w:rFonts w:ascii="Times New Roman" w:hAnsi="Times New Roman" w:cs="Times New Roman"/>
          <w:b/>
          <w:i/>
          <w:sz w:val="24"/>
        </w:rPr>
        <w:t>Aile Sağlığı Merkezlerinde 8 saat asil + 8 saat yedek nöbet yazılması kanunlara aykırıdır.</w:t>
      </w:r>
    </w:p>
    <w:p w:rsidR="003D4C03" w:rsidRDefault="003D4C03" w:rsidP="000F4CB8">
      <w:pPr>
        <w:pStyle w:val="AralkYok"/>
        <w:jc w:val="both"/>
        <w:rPr>
          <w:rFonts w:ascii="Times New Roman" w:hAnsi="Times New Roman" w:cs="Times New Roman"/>
          <w:sz w:val="24"/>
        </w:rPr>
      </w:pPr>
    </w:p>
    <w:p w:rsidR="003D4C03" w:rsidRDefault="003D4C03" w:rsidP="000F4CB8">
      <w:pPr>
        <w:pStyle w:val="AralkYok"/>
        <w:jc w:val="both"/>
        <w:rPr>
          <w:rFonts w:ascii="Times New Roman" w:hAnsi="Times New Roman" w:cs="Times New Roman"/>
          <w:sz w:val="24"/>
        </w:rPr>
      </w:pPr>
      <w:r>
        <w:rPr>
          <w:rFonts w:ascii="Times New Roman" w:hAnsi="Times New Roman" w:cs="Times New Roman"/>
          <w:sz w:val="24"/>
        </w:rPr>
        <w:t xml:space="preserve">        </w:t>
      </w:r>
      <w:r w:rsidRPr="003D4C03">
        <w:rPr>
          <w:rFonts w:ascii="Times New Roman" w:hAnsi="Times New Roman" w:cs="Times New Roman"/>
          <w:sz w:val="24"/>
        </w:rPr>
        <w:t>5258 sayılı Aile Hekimliği Kanunu ve Aile Hekimliği Uygulama Yönetmeliği uyarınca yapılan düzenleme ile aile hekimlerine nöbet, ihtiyaç hali olmadan, ayda en fazla 8 saat verilebileceği düzenlenmiş olmasına karşın yapılan nöbet listesinde tarafıma bu sürelerin üzerine nöbet görevi verilmiştir.………tarihinde 8 saat asil nöbetçi olarak, …..tarihinde 8 saat yedek nöbetçi olarak tarafıma ….. ayın da toplam 16 saat nöbet görevi verilmiştir. Hakkımda yapılan yedek liste görevlendirmeleri ile aylık nöbet süresi yasa ile belirlenen azami sürelerin iki katına kadar çıkmaktadır. Asıl hekimin nöbete gelmemesi halinde yedek hekimin aktif nöbetçi olacağı tabii olup söz konusu husus ile zorla çalıştırma hükümlerindeki nöbet süreleri aşılmaktadır. Yasa ile yapılan düzenleme doğrultusunda 8 saat üzerinde gönüllülük hali, ihtiyaç ve zaruret hallerinin birlikte gerçekleşmesi halinde nöbet görevi verilebileceği düzenlenmişken anılan yasal düzenlemeye aykırı olarak işlem yapılması hukuka uygun değildir. Söz konusu husus Anayasa ile korunan dinlenme hakkının ve zorla çalıştırılma yasağının ihlalidir.</w:t>
      </w:r>
    </w:p>
    <w:p w:rsidR="00A4745B" w:rsidRDefault="00A4745B" w:rsidP="000F4CB8">
      <w:pPr>
        <w:pStyle w:val="AralkYok"/>
        <w:jc w:val="both"/>
        <w:rPr>
          <w:rFonts w:ascii="Times New Roman" w:hAnsi="Times New Roman" w:cs="Times New Roman"/>
          <w:sz w:val="24"/>
        </w:rPr>
      </w:pPr>
    </w:p>
    <w:p w:rsidR="00A4745B" w:rsidRPr="000717AB" w:rsidRDefault="000717AB" w:rsidP="000F4CB8">
      <w:pPr>
        <w:pStyle w:val="AralkYok"/>
        <w:jc w:val="both"/>
        <w:rPr>
          <w:rFonts w:ascii="Times New Roman" w:hAnsi="Times New Roman" w:cs="Times New Roman"/>
          <w:b/>
          <w:i/>
          <w:sz w:val="24"/>
        </w:rPr>
      </w:pPr>
      <w:r w:rsidRPr="000717AB">
        <w:rPr>
          <w:rFonts w:ascii="Times New Roman" w:hAnsi="Times New Roman" w:cs="Times New Roman"/>
          <w:b/>
          <w:i/>
          <w:sz w:val="24"/>
        </w:rPr>
        <w:t xml:space="preserve">     </w:t>
      </w:r>
      <w:r>
        <w:rPr>
          <w:rFonts w:ascii="Times New Roman" w:hAnsi="Times New Roman" w:cs="Times New Roman"/>
          <w:b/>
          <w:i/>
          <w:sz w:val="24"/>
        </w:rPr>
        <w:t xml:space="preserve">    </w:t>
      </w:r>
      <w:r w:rsidR="009504F5">
        <w:rPr>
          <w:rFonts w:ascii="Times New Roman" w:hAnsi="Times New Roman" w:cs="Times New Roman"/>
          <w:b/>
          <w:i/>
          <w:sz w:val="24"/>
        </w:rPr>
        <w:t>f</w:t>
      </w:r>
      <w:r w:rsidRPr="000717AB">
        <w:rPr>
          <w:rFonts w:ascii="Times New Roman" w:hAnsi="Times New Roman" w:cs="Times New Roman"/>
          <w:b/>
          <w:i/>
          <w:sz w:val="24"/>
        </w:rPr>
        <w:t>. ASM nöbeti için tarafıma Halk Sağlığı Müdürlüğü Döner Sermayesinden ödeme yapılması hukuken mümkün değildir.</w:t>
      </w:r>
    </w:p>
    <w:p w:rsidR="000717AB" w:rsidRPr="000717AB" w:rsidRDefault="000717AB" w:rsidP="000F4CB8">
      <w:pPr>
        <w:pStyle w:val="AralkYok"/>
        <w:jc w:val="both"/>
        <w:rPr>
          <w:rFonts w:ascii="Times New Roman" w:hAnsi="Times New Roman" w:cs="Times New Roman"/>
          <w:b/>
          <w:i/>
          <w:sz w:val="24"/>
        </w:rPr>
      </w:pPr>
    </w:p>
    <w:p w:rsidR="000717AB" w:rsidRDefault="000717AB" w:rsidP="000F4CB8">
      <w:pPr>
        <w:pStyle w:val="AralkYok"/>
        <w:jc w:val="both"/>
        <w:rPr>
          <w:rFonts w:ascii="Times New Roman" w:hAnsi="Times New Roman" w:cs="Times New Roman"/>
          <w:sz w:val="24"/>
        </w:rPr>
      </w:pPr>
      <w:r>
        <w:rPr>
          <w:rFonts w:ascii="Times New Roman" w:hAnsi="Times New Roman" w:cs="Times New Roman"/>
          <w:sz w:val="24"/>
        </w:rPr>
        <w:t xml:space="preserve">          Yapılan</w:t>
      </w:r>
      <w:r w:rsidRPr="000717AB">
        <w:rPr>
          <w:rFonts w:ascii="Times New Roman" w:hAnsi="Times New Roman" w:cs="Times New Roman"/>
          <w:sz w:val="24"/>
        </w:rPr>
        <w:t xml:space="preserve"> görevlendirmeler karşılığı tarafıma Halk Sağlığı Müdürlüğü’nün Döner Sermayesinden ödeme yapılabilmesi hukuken mümkün değildir. Yapılacak ödemelerin aile hekimliği ücreti ile orantılı olarak yapılması gerekmektedir. Aksi nitelikteki cüzi bir ödeme yapılan işlemin angarya niteliğinde olduğunu değiştirmemektedir</w:t>
      </w:r>
    </w:p>
    <w:p w:rsidR="008D685C" w:rsidRPr="009504F5" w:rsidRDefault="00252270" w:rsidP="0007528C">
      <w:pPr>
        <w:pStyle w:val="AralkYok"/>
        <w:jc w:val="both"/>
        <w:rPr>
          <w:rFonts w:ascii="Times New Roman" w:hAnsi="Times New Roman" w:cs="Times New Roman"/>
          <w:sz w:val="24"/>
        </w:rPr>
      </w:pPr>
      <w:r>
        <w:rPr>
          <w:rFonts w:ascii="Times New Roman" w:hAnsi="Times New Roman" w:cs="Times New Roman"/>
          <w:b/>
          <w:i/>
          <w:sz w:val="24"/>
        </w:rPr>
        <w:tab/>
      </w:r>
    </w:p>
    <w:p w:rsidR="00CF641E" w:rsidRDefault="00CF641E" w:rsidP="000F4CB8">
      <w:pPr>
        <w:pStyle w:val="AralkYok"/>
        <w:ind w:firstLine="708"/>
        <w:jc w:val="both"/>
        <w:rPr>
          <w:rFonts w:ascii="Times New Roman" w:hAnsi="Times New Roman" w:cs="Times New Roman"/>
          <w:b/>
          <w:bCs/>
          <w:i/>
          <w:iCs/>
          <w:sz w:val="24"/>
          <w:szCs w:val="24"/>
        </w:rPr>
      </w:pPr>
    </w:p>
    <w:p w:rsidR="000717AB" w:rsidRDefault="009504F5" w:rsidP="000F4CB8">
      <w:pPr>
        <w:pStyle w:val="AralkYok"/>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g. 2014/33 sayılı nöbet genelgesine aykırı yedek nöbet görevlendirmesi yapılmıştır.</w:t>
      </w:r>
    </w:p>
    <w:p w:rsidR="0049712E" w:rsidRDefault="0049712E" w:rsidP="000F4CB8">
      <w:pPr>
        <w:pStyle w:val="AralkYok"/>
        <w:ind w:firstLine="708"/>
        <w:jc w:val="both"/>
        <w:rPr>
          <w:rFonts w:ascii="Times New Roman" w:hAnsi="Times New Roman" w:cs="Times New Roman"/>
          <w:b/>
          <w:bCs/>
          <w:i/>
          <w:iCs/>
          <w:sz w:val="24"/>
          <w:szCs w:val="24"/>
        </w:rPr>
      </w:pPr>
    </w:p>
    <w:p w:rsidR="009504F5" w:rsidRDefault="009504F5" w:rsidP="000F4CB8">
      <w:pPr>
        <w:pStyle w:val="AralkYok"/>
        <w:ind w:firstLine="708"/>
        <w:jc w:val="both"/>
        <w:rPr>
          <w:rFonts w:ascii="Times New Roman" w:hAnsi="Times New Roman" w:cs="Times New Roman"/>
          <w:bCs/>
          <w:iCs/>
          <w:sz w:val="24"/>
          <w:szCs w:val="24"/>
        </w:rPr>
      </w:pPr>
      <w:r w:rsidRPr="009504F5">
        <w:rPr>
          <w:rFonts w:ascii="Times New Roman" w:hAnsi="Times New Roman" w:cs="Times New Roman"/>
          <w:bCs/>
          <w:iCs/>
          <w:sz w:val="24"/>
          <w:szCs w:val="24"/>
        </w:rPr>
        <w:t>Aile Hekimlerine yazılan nöbetleri düzenleyen</w:t>
      </w:r>
      <w:r w:rsidR="0049712E">
        <w:rPr>
          <w:rFonts w:ascii="Times New Roman" w:hAnsi="Times New Roman" w:cs="Times New Roman"/>
          <w:bCs/>
          <w:iCs/>
          <w:sz w:val="24"/>
          <w:szCs w:val="24"/>
        </w:rPr>
        <w:t xml:space="preserve"> 2014/33 sayılı genelgenin 7. m</w:t>
      </w:r>
      <w:r>
        <w:rPr>
          <w:rFonts w:ascii="Times New Roman" w:hAnsi="Times New Roman" w:cs="Times New Roman"/>
          <w:bCs/>
          <w:iCs/>
          <w:sz w:val="24"/>
          <w:szCs w:val="24"/>
        </w:rPr>
        <w:t>addesinde “ASM’ lerde tutulacak</w:t>
      </w:r>
      <w:r w:rsidRPr="009504F5">
        <w:rPr>
          <w:rFonts w:ascii="Times New Roman" w:hAnsi="Times New Roman" w:cs="Times New Roman"/>
          <w:bCs/>
          <w:iCs/>
          <w:sz w:val="24"/>
          <w:szCs w:val="24"/>
        </w:rPr>
        <w:t xml:space="preserve"> </w:t>
      </w:r>
      <w:r>
        <w:rPr>
          <w:rFonts w:ascii="Times New Roman" w:hAnsi="Times New Roman" w:cs="Times New Roman"/>
          <w:bCs/>
          <w:iCs/>
          <w:sz w:val="24"/>
          <w:szCs w:val="24"/>
        </w:rPr>
        <w:t>nöbet hizmetleri için hazırlanacak yedek listelerin, aynı ASM’ de çalışan personelden oluşmasına dikkat edilecek” hükmüne rağmen, idare genelgeye aykırı davranarak, farklı ASM’ den yedek liste görev</w:t>
      </w:r>
      <w:r w:rsidR="00EE6976">
        <w:rPr>
          <w:rFonts w:ascii="Times New Roman" w:hAnsi="Times New Roman" w:cs="Times New Roman"/>
          <w:bCs/>
          <w:iCs/>
          <w:sz w:val="24"/>
          <w:szCs w:val="24"/>
        </w:rPr>
        <w:t>lendirmesi yapmıştır. Bu durum genelgeye aykırı olduğu için hukuksuzdur.</w:t>
      </w:r>
    </w:p>
    <w:p w:rsidR="007438F3" w:rsidRDefault="007438F3" w:rsidP="000F4CB8">
      <w:pPr>
        <w:pStyle w:val="AralkYok"/>
        <w:ind w:firstLine="708"/>
        <w:jc w:val="both"/>
        <w:rPr>
          <w:rFonts w:ascii="Times New Roman" w:hAnsi="Times New Roman" w:cs="Times New Roman"/>
          <w:bCs/>
          <w:iCs/>
          <w:sz w:val="24"/>
          <w:szCs w:val="24"/>
        </w:rPr>
      </w:pPr>
    </w:p>
    <w:p w:rsidR="00125CA3" w:rsidRDefault="00125CA3" w:rsidP="000F4CB8">
      <w:pPr>
        <w:pStyle w:val="AralkYok"/>
        <w:ind w:firstLine="708"/>
        <w:jc w:val="both"/>
        <w:rPr>
          <w:rFonts w:ascii="Times New Roman" w:hAnsi="Times New Roman" w:cs="Times New Roman"/>
          <w:bCs/>
          <w:iCs/>
          <w:color w:val="FF0000"/>
          <w:sz w:val="24"/>
          <w:szCs w:val="24"/>
        </w:rPr>
      </w:pPr>
    </w:p>
    <w:p w:rsidR="00125CA3" w:rsidRDefault="00125CA3" w:rsidP="000F4CB8">
      <w:pPr>
        <w:pStyle w:val="AralkYok"/>
        <w:ind w:firstLine="708"/>
        <w:jc w:val="both"/>
        <w:rPr>
          <w:rFonts w:ascii="Times New Roman" w:hAnsi="Times New Roman" w:cs="Times New Roman"/>
          <w:b/>
          <w:bCs/>
          <w:iCs/>
          <w:color w:val="FF0000"/>
          <w:sz w:val="24"/>
          <w:szCs w:val="24"/>
        </w:rPr>
      </w:pPr>
      <w:r w:rsidRPr="00125CA3">
        <w:rPr>
          <w:rFonts w:ascii="Times New Roman" w:hAnsi="Times New Roman" w:cs="Times New Roman"/>
          <w:b/>
          <w:bCs/>
          <w:iCs/>
          <w:color w:val="FF0000"/>
          <w:sz w:val="24"/>
          <w:szCs w:val="24"/>
        </w:rPr>
        <w:lastRenderedPageBreak/>
        <w:t>g. Aile Hekimleri Kanunu’ na aykırı olarak yedek nöbet görevlendirmesi yapılmıştır.</w:t>
      </w:r>
    </w:p>
    <w:p w:rsidR="00125CA3" w:rsidRPr="00125CA3" w:rsidRDefault="00125CA3" w:rsidP="000F4CB8">
      <w:pPr>
        <w:pStyle w:val="AralkYok"/>
        <w:ind w:firstLine="708"/>
        <w:jc w:val="both"/>
        <w:rPr>
          <w:rFonts w:ascii="Times New Roman" w:hAnsi="Times New Roman" w:cs="Times New Roman"/>
          <w:b/>
          <w:bCs/>
          <w:iCs/>
          <w:color w:val="FF0000"/>
          <w:sz w:val="24"/>
          <w:szCs w:val="24"/>
        </w:rPr>
      </w:pPr>
    </w:p>
    <w:p w:rsidR="00EE6976" w:rsidRPr="00861794" w:rsidRDefault="0049712E" w:rsidP="000F4CB8">
      <w:pPr>
        <w:pStyle w:val="AralkYok"/>
        <w:ind w:firstLine="708"/>
        <w:jc w:val="both"/>
        <w:rPr>
          <w:rFonts w:ascii="Times New Roman" w:hAnsi="Times New Roman" w:cs="Times New Roman"/>
          <w:bCs/>
          <w:iCs/>
          <w:color w:val="FF0000"/>
          <w:sz w:val="24"/>
          <w:szCs w:val="24"/>
        </w:rPr>
      </w:pPr>
      <w:r w:rsidRPr="00861794">
        <w:rPr>
          <w:rFonts w:ascii="Times New Roman" w:hAnsi="Times New Roman" w:cs="Times New Roman"/>
          <w:bCs/>
          <w:iCs/>
          <w:color w:val="FF0000"/>
          <w:sz w:val="24"/>
          <w:szCs w:val="24"/>
        </w:rPr>
        <w:t>Aile Hekimlerine yazılan nöbetleri düzenleyen 2014/33 sayılı genelgenin 7. maddesinde yer alan</w:t>
      </w:r>
      <w:r w:rsidR="00861794">
        <w:rPr>
          <w:rFonts w:ascii="Times New Roman" w:hAnsi="Times New Roman" w:cs="Times New Roman"/>
          <w:bCs/>
          <w:iCs/>
          <w:color w:val="FF0000"/>
          <w:sz w:val="24"/>
          <w:szCs w:val="24"/>
        </w:rPr>
        <w:t xml:space="preserve"> </w:t>
      </w:r>
      <w:r w:rsidRPr="00861794">
        <w:rPr>
          <w:rFonts w:ascii="Times New Roman" w:hAnsi="Times New Roman" w:cs="Times New Roman"/>
          <w:bCs/>
          <w:iCs/>
          <w:color w:val="FF0000"/>
          <w:sz w:val="24"/>
          <w:szCs w:val="24"/>
        </w:rPr>
        <w:t>”</w:t>
      </w:r>
      <w:r w:rsidR="00861794">
        <w:rPr>
          <w:rFonts w:ascii="Times New Roman" w:hAnsi="Times New Roman" w:cs="Times New Roman"/>
          <w:bCs/>
          <w:iCs/>
          <w:color w:val="FF0000"/>
          <w:sz w:val="24"/>
          <w:szCs w:val="24"/>
        </w:rPr>
        <w:t xml:space="preserve"> Her ayın en geç 20 ‘sine kadar asil ve yedek listeler hazırlanarak halk sağlığı müdürlüğü, il sağlık müdürlüğü ve kamu hastaneleri birliği genel sekreterliği web sayfalarından ilan edilecektir”  </w:t>
      </w:r>
      <w:r w:rsidRPr="00861794">
        <w:rPr>
          <w:rFonts w:ascii="Times New Roman" w:hAnsi="Times New Roman" w:cs="Times New Roman"/>
          <w:bCs/>
          <w:iCs/>
          <w:color w:val="FF0000"/>
          <w:sz w:val="24"/>
          <w:szCs w:val="24"/>
        </w:rPr>
        <w:t xml:space="preserve"> hükmüne rağmen, Aile Hekimliği Kanunu’nun 3. </w:t>
      </w:r>
      <w:r w:rsidR="00861794">
        <w:rPr>
          <w:rFonts w:ascii="Times New Roman" w:hAnsi="Times New Roman" w:cs="Times New Roman"/>
          <w:bCs/>
          <w:iCs/>
          <w:color w:val="FF0000"/>
          <w:sz w:val="24"/>
          <w:szCs w:val="24"/>
        </w:rPr>
        <w:t>m</w:t>
      </w:r>
      <w:r w:rsidRPr="00861794">
        <w:rPr>
          <w:rFonts w:ascii="Times New Roman" w:hAnsi="Times New Roman" w:cs="Times New Roman"/>
          <w:bCs/>
          <w:iCs/>
          <w:color w:val="FF0000"/>
          <w:sz w:val="24"/>
          <w:szCs w:val="24"/>
        </w:rPr>
        <w:t xml:space="preserve">addesinin 5. </w:t>
      </w:r>
      <w:r w:rsidR="00861794">
        <w:rPr>
          <w:rFonts w:ascii="Times New Roman" w:hAnsi="Times New Roman" w:cs="Times New Roman"/>
          <w:bCs/>
          <w:iCs/>
          <w:color w:val="FF0000"/>
          <w:sz w:val="24"/>
          <w:szCs w:val="24"/>
        </w:rPr>
        <w:t>f</w:t>
      </w:r>
      <w:r w:rsidRPr="00861794">
        <w:rPr>
          <w:rFonts w:ascii="Times New Roman" w:hAnsi="Times New Roman" w:cs="Times New Roman"/>
          <w:bCs/>
          <w:iCs/>
          <w:color w:val="FF0000"/>
          <w:sz w:val="24"/>
          <w:szCs w:val="24"/>
        </w:rPr>
        <w:t xml:space="preserve">ıkrasında “ (Ek cümle : 4/7/2012-6354/ 12 md., Değişik ikinci cümle: 2/1/2014-6514/52 md.) Aile hekimlerine ve aile sağlığı elemanlarına 657 sayılı Kanunun ek 33 üncü maddesinde belirtilen yerlerde haftalık çalışma süresi ve mesai saatleri </w:t>
      </w:r>
      <w:r w:rsidRPr="00861794">
        <w:rPr>
          <w:rFonts w:ascii="Times New Roman" w:hAnsi="Times New Roman" w:cs="Times New Roman"/>
          <w:b/>
          <w:bCs/>
          <w:iCs/>
          <w:color w:val="FF0000"/>
          <w:sz w:val="24"/>
          <w:szCs w:val="24"/>
        </w:rPr>
        <w:t>dışında ayda asgari sekiz saat; ihtiyaç hâlinde ise bu sürenin üzerinde</w:t>
      </w:r>
      <w:r w:rsidRPr="00861794">
        <w:rPr>
          <w:rFonts w:ascii="Times New Roman" w:hAnsi="Times New Roman" w:cs="Times New Roman"/>
          <w:bCs/>
          <w:iCs/>
          <w:color w:val="FF0000"/>
          <w:sz w:val="24"/>
          <w:szCs w:val="24"/>
        </w:rPr>
        <w:t xml:space="preserve"> nöbet görevi verilir. (Ek cümle: 2/1/2014-6514/52 md.) Bunlara entegre sağlık hizmeti sunulan merkezlerde artırımlı ücretten yararlananlar hariç olmak üzere, 657 sayılı Kanunun ek 33 üncü maddesi çerçevesinde nöbet ücreti ödenir.” hükmü ile aynı kanunun 5. </w:t>
      </w:r>
      <w:r w:rsidR="00861794">
        <w:rPr>
          <w:rFonts w:ascii="Times New Roman" w:hAnsi="Times New Roman" w:cs="Times New Roman"/>
          <w:bCs/>
          <w:iCs/>
          <w:color w:val="FF0000"/>
          <w:sz w:val="24"/>
          <w:szCs w:val="24"/>
        </w:rPr>
        <w:t>m</w:t>
      </w:r>
      <w:r w:rsidRPr="00861794">
        <w:rPr>
          <w:rFonts w:ascii="Times New Roman" w:hAnsi="Times New Roman" w:cs="Times New Roman"/>
          <w:bCs/>
          <w:iCs/>
          <w:color w:val="FF0000"/>
          <w:sz w:val="24"/>
          <w:szCs w:val="24"/>
        </w:rPr>
        <w:t xml:space="preserve">addesinin 2. </w:t>
      </w:r>
      <w:r w:rsidR="00861794">
        <w:rPr>
          <w:rFonts w:ascii="Times New Roman" w:hAnsi="Times New Roman" w:cs="Times New Roman"/>
          <w:bCs/>
          <w:iCs/>
          <w:color w:val="FF0000"/>
          <w:sz w:val="24"/>
          <w:szCs w:val="24"/>
        </w:rPr>
        <w:t>f</w:t>
      </w:r>
      <w:r w:rsidRPr="00861794">
        <w:rPr>
          <w:rFonts w:ascii="Times New Roman" w:hAnsi="Times New Roman" w:cs="Times New Roman"/>
          <w:bCs/>
          <w:iCs/>
          <w:color w:val="FF0000"/>
          <w:sz w:val="24"/>
          <w:szCs w:val="24"/>
        </w:rPr>
        <w:t xml:space="preserve">ıkrasında yer alan “(Ek cümle: 10/9/2014-6552/117 md.) Türkiye Halk Sağlığı Kurumunca belirlenen aile sağlığı merkezlerinde çalışma saatleri dışında, aile hekimleri ve aile sağlığı elemanları ile </w:t>
      </w:r>
      <w:r w:rsidRPr="00861794">
        <w:rPr>
          <w:rFonts w:ascii="Times New Roman" w:hAnsi="Times New Roman" w:cs="Times New Roman"/>
          <w:b/>
          <w:bCs/>
          <w:iCs/>
          <w:color w:val="FF0000"/>
          <w:sz w:val="24"/>
          <w:szCs w:val="24"/>
        </w:rPr>
        <w:t xml:space="preserve">gerektiğinde Sağlık Bakanlığı ve bağlı kuruluşları personeline nöbet görevi verilebilir.” </w:t>
      </w:r>
      <w:r w:rsidRPr="00861794">
        <w:rPr>
          <w:rFonts w:ascii="Times New Roman" w:hAnsi="Times New Roman" w:cs="Times New Roman"/>
          <w:bCs/>
          <w:iCs/>
          <w:color w:val="FF0000"/>
          <w:sz w:val="24"/>
          <w:szCs w:val="24"/>
        </w:rPr>
        <w:t>hükümden de anlaşılacağı üzere, ihtiyaç hali olmadan aile hekimlerine ve aile sağlığı elemanlarına 8 saat üzerinde yedek veya asil nöbet yazılamayacağı, yedek nöbet yazılması gerekiyorsa bunun, Sağlık Bakanlığı ve bağlı kuruluşları personeline nöbet görevi verilerek yapılması gerektiği açıktır. Bu yüzden yedek nöbet listesi hazırlanması ve yedek aile hekiminin veya aile sağlığı elemanının yedek nöbete çağrılması hukuksuzdur.</w:t>
      </w:r>
    </w:p>
    <w:p w:rsidR="000717AB" w:rsidRPr="00861794" w:rsidRDefault="000717AB" w:rsidP="000F4CB8">
      <w:pPr>
        <w:pStyle w:val="AralkYok"/>
        <w:ind w:firstLine="708"/>
        <w:jc w:val="both"/>
        <w:rPr>
          <w:rFonts w:ascii="Times New Roman" w:hAnsi="Times New Roman" w:cs="Times New Roman"/>
          <w:b/>
          <w:bCs/>
          <w:i/>
          <w:iCs/>
          <w:color w:val="FF0000"/>
          <w:sz w:val="24"/>
          <w:szCs w:val="24"/>
        </w:rPr>
      </w:pPr>
    </w:p>
    <w:p w:rsidR="002F5225" w:rsidRPr="00FC3A64" w:rsidRDefault="00EE6976" w:rsidP="00FC3A64">
      <w:pPr>
        <w:pStyle w:val="AralkYok"/>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h</w:t>
      </w:r>
      <w:r w:rsidR="002F5225">
        <w:rPr>
          <w:rFonts w:ascii="Times New Roman" w:hAnsi="Times New Roman" w:cs="Times New Roman"/>
          <w:b/>
          <w:bCs/>
          <w:i/>
          <w:iCs/>
          <w:sz w:val="24"/>
          <w:szCs w:val="24"/>
        </w:rPr>
        <w:t>. Kamu zararı ve üçüncü kişinin zararı ol</w:t>
      </w:r>
      <w:r w:rsidR="007D3425">
        <w:rPr>
          <w:rFonts w:ascii="Times New Roman" w:hAnsi="Times New Roman" w:cs="Times New Roman"/>
          <w:b/>
          <w:bCs/>
          <w:i/>
          <w:iCs/>
          <w:sz w:val="24"/>
          <w:szCs w:val="24"/>
        </w:rPr>
        <w:t>uşmadığı üzere hakkımda suç isna</w:t>
      </w:r>
      <w:r w:rsidR="002F5225">
        <w:rPr>
          <w:rFonts w:ascii="Times New Roman" w:hAnsi="Times New Roman" w:cs="Times New Roman"/>
          <w:b/>
          <w:bCs/>
          <w:i/>
          <w:iCs/>
          <w:sz w:val="24"/>
          <w:szCs w:val="24"/>
        </w:rPr>
        <w:t>t edilebilmesi mümkün değildir.</w:t>
      </w:r>
      <w:r w:rsidR="002F5225">
        <w:rPr>
          <w:rFonts w:ascii="Times New Roman" w:hAnsi="Times New Roman" w:cs="Times New Roman"/>
          <w:b/>
          <w:bCs/>
          <w:sz w:val="24"/>
          <w:szCs w:val="24"/>
        </w:rPr>
        <w:t>  </w:t>
      </w:r>
      <w:r w:rsidR="002F5225">
        <w:rPr>
          <w:rFonts w:ascii="Times New Roman" w:hAnsi="Times New Roman" w:cs="Times New Roman"/>
          <w:sz w:val="24"/>
          <w:szCs w:val="24"/>
        </w:rPr>
        <w:t> </w:t>
      </w:r>
    </w:p>
    <w:p w:rsidR="00827E36" w:rsidRDefault="00827E36" w:rsidP="000F4CB8">
      <w:pPr>
        <w:pStyle w:val="AralkYok"/>
        <w:jc w:val="both"/>
        <w:rPr>
          <w:rFonts w:ascii="Times New Roman" w:hAnsi="Times New Roman" w:cs="Times New Roman"/>
          <w:sz w:val="24"/>
          <w:szCs w:val="24"/>
        </w:rPr>
      </w:pPr>
    </w:p>
    <w:p w:rsidR="00827E36" w:rsidRPr="00827E36" w:rsidRDefault="00827E36" w:rsidP="000F4CB8">
      <w:pPr>
        <w:pStyle w:val="stbilgi"/>
        <w:tabs>
          <w:tab w:val="left" w:pos="708"/>
        </w:tabs>
        <w:jc w:val="both"/>
        <w:outlineLvl w:val="0"/>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 xml:space="preserve">    </w:t>
      </w:r>
      <w:r w:rsidRPr="00827E36">
        <w:rPr>
          <w:rFonts w:ascii="Times New Roman" w:hAnsi="Times New Roman"/>
          <w:bCs/>
          <w:sz w:val="24"/>
          <w:szCs w:val="24"/>
        </w:rPr>
        <w:t>Savunmam istenen konuda, kamu zararı veya üçüncü bir kişinin zararına yol açılmamıştır. Savunmam istenen durum mesleki ve sosyal haklarımın korunması amacı ile geçici ve kısa süreli olarak hukuka uygun olmayan bir görevin yerine getirilmemesi niteliğindedir. Hukuka uygun olmayan görevlendirmenin tarafımdan yerine getirilmemesi neticesinde menfaat elde edilmemişt</w:t>
      </w:r>
      <w:r w:rsidR="00CF641E">
        <w:rPr>
          <w:rFonts w:ascii="Times New Roman" w:hAnsi="Times New Roman"/>
          <w:bCs/>
          <w:sz w:val="24"/>
          <w:szCs w:val="24"/>
        </w:rPr>
        <w:t>ir. Asli görevli olduğum ….. Aile Sağlığı Merkezi 0000000</w:t>
      </w:r>
      <w:r w:rsidRPr="00827E36">
        <w:rPr>
          <w:rFonts w:ascii="Times New Roman" w:hAnsi="Times New Roman"/>
          <w:bCs/>
          <w:sz w:val="24"/>
          <w:szCs w:val="24"/>
        </w:rPr>
        <w:t xml:space="preserve"> nolu aile hekimliği birimindeki aile hekimliği görevimin gereklerini tam olarak yerine getirmeye devam etmekteyim. Tarafımdan yerine getirilmeyen hukuka uygun bir görev olmadığı gibi herhangi bir vatandaş mağduriyetinin olmadığı açıktır. </w:t>
      </w:r>
    </w:p>
    <w:p w:rsidR="00827E36" w:rsidRDefault="00827E36" w:rsidP="000F4CB8">
      <w:pPr>
        <w:pStyle w:val="AralkYok"/>
        <w:jc w:val="both"/>
      </w:pPr>
    </w:p>
    <w:p w:rsidR="002F5225" w:rsidRDefault="002F5225" w:rsidP="000F4CB8">
      <w:pPr>
        <w:pStyle w:val="AralkYok"/>
        <w:jc w:val="both"/>
      </w:pPr>
      <w:r>
        <w:rPr>
          <w:rFonts w:ascii="Times New Roman" w:hAnsi="Times New Roman" w:cs="Times New Roman"/>
          <w:sz w:val="24"/>
          <w:szCs w:val="24"/>
        </w:rPr>
        <w:t> </w:t>
      </w:r>
    </w:p>
    <w:p w:rsidR="00EE6976" w:rsidRDefault="007E3311" w:rsidP="00EE6976">
      <w:pPr>
        <w:pStyle w:val="stbilgi"/>
        <w:tabs>
          <w:tab w:val="left" w:pos="708"/>
        </w:tabs>
        <w:jc w:val="both"/>
        <w:outlineLvl w:val="0"/>
        <w:rPr>
          <w:rFonts w:ascii="Times New Roman" w:hAnsi="Times New Roman"/>
          <w:bCs/>
          <w:sz w:val="24"/>
          <w:szCs w:val="24"/>
        </w:rPr>
      </w:pPr>
      <w:r>
        <w:rPr>
          <w:rFonts w:ascii="Times New Roman" w:hAnsi="Times New Roman"/>
          <w:bCs/>
          <w:sz w:val="24"/>
          <w:szCs w:val="24"/>
        </w:rPr>
        <w:t xml:space="preserve">             Sonuç olarak, s</w:t>
      </w:r>
      <w:r w:rsidRPr="000331E3">
        <w:rPr>
          <w:rFonts w:ascii="Times New Roman" w:hAnsi="Times New Roman"/>
          <w:bCs/>
          <w:sz w:val="24"/>
          <w:szCs w:val="24"/>
        </w:rPr>
        <w:t>öz konusu görevlendirme Anayasa’nın 137. maddesi uyarınca kanun</w:t>
      </w:r>
      <w:r>
        <w:rPr>
          <w:rFonts w:ascii="Times New Roman" w:hAnsi="Times New Roman"/>
          <w:bCs/>
          <w:sz w:val="24"/>
          <w:szCs w:val="24"/>
        </w:rPr>
        <w:t>suz emir niteliğinde olduğundan, t</w:t>
      </w:r>
      <w:r w:rsidRPr="000331E3">
        <w:rPr>
          <w:rFonts w:ascii="Times New Roman" w:hAnsi="Times New Roman"/>
          <w:bCs/>
          <w:sz w:val="24"/>
          <w:szCs w:val="24"/>
        </w:rPr>
        <w:t>arafıma görevlendirme ya</w:t>
      </w:r>
      <w:r>
        <w:rPr>
          <w:rFonts w:ascii="Times New Roman" w:hAnsi="Times New Roman"/>
          <w:bCs/>
          <w:sz w:val="24"/>
          <w:szCs w:val="24"/>
        </w:rPr>
        <w:t>pılmasına karşın tarafımdan  sunulan ………..tarih ve ……….</w:t>
      </w:r>
      <w:r w:rsidRPr="000331E3">
        <w:rPr>
          <w:rFonts w:ascii="Times New Roman" w:hAnsi="Times New Roman"/>
          <w:bCs/>
          <w:sz w:val="24"/>
          <w:szCs w:val="24"/>
        </w:rPr>
        <w:t xml:space="preserve"> sayılı dilekçem ile Anayasa’nın 137. maddesi uyarınca yapılacak görevlendirmeye itirazda bulunulmuş ve yapılacak herhangi bir görevlendirmenin hukuksuz ol</w:t>
      </w:r>
      <w:r>
        <w:rPr>
          <w:rFonts w:ascii="Times New Roman" w:hAnsi="Times New Roman"/>
          <w:bCs/>
          <w:sz w:val="24"/>
          <w:szCs w:val="24"/>
        </w:rPr>
        <w:t>duğu, bildirilmiştir.</w:t>
      </w:r>
      <w:r w:rsidRPr="000331E3">
        <w:rPr>
          <w:rFonts w:ascii="Times New Roman" w:hAnsi="Times New Roman"/>
          <w:bCs/>
          <w:sz w:val="24"/>
          <w:szCs w:val="24"/>
        </w:rPr>
        <w:t xml:space="preserve"> </w:t>
      </w:r>
      <w:r w:rsidR="00EE6976">
        <w:rPr>
          <w:rFonts w:ascii="Times New Roman" w:hAnsi="Times New Roman"/>
          <w:bCs/>
          <w:sz w:val="24"/>
          <w:szCs w:val="24"/>
        </w:rPr>
        <w:t xml:space="preserve">Anılan yasa hükmü uyarınca, idare tarafından yedek nöbet görevi tarafıma bildirilmemiş olup, 2014/33 sayılı nöbet genelgesinin 7. Maddesine aykırı olarak yedek liste hazırlanmıştır. Bu yüzden </w:t>
      </w:r>
      <w:r w:rsidR="00EE6976" w:rsidRPr="000331E3">
        <w:rPr>
          <w:rFonts w:ascii="Times New Roman" w:hAnsi="Times New Roman"/>
          <w:bCs/>
          <w:sz w:val="24"/>
          <w:szCs w:val="24"/>
        </w:rPr>
        <w:t xml:space="preserve">hakkımda yasal ve hukuka uygun bir görevlendirme bulunmadığı üzere atılı suçlamayı kabul etmiyorum. </w:t>
      </w:r>
      <w:r w:rsidR="00EE6976">
        <w:rPr>
          <w:rFonts w:ascii="Times New Roman" w:hAnsi="Times New Roman"/>
          <w:bCs/>
          <w:sz w:val="24"/>
          <w:szCs w:val="24"/>
        </w:rPr>
        <w:t>Bu sebeple hakkımda herhangi bir cezai işlem yapılamayacağını, kanuni haklarım saklı kalmak koşuluyla, saygılarımla arz ederim.</w:t>
      </w:r>
    </w:p>
    <w:p w:rsidR="00EE6976" w:rsidRDefault="00EE6976" w:rsidP="00EE6976">
      <w:pPr>
        <w:pStyle w:val="stbilgi"/>
        <w:tabs>
          <w:tab w:val="left" w:pos="708"/>
        </w:tabs>
        <w:jc w:val="both"/>
        <w:outlineLvl w:val="0"/>
        <w:rPr>
          <w:rFonts w:ascii="Times New Roman" w:hAnsi="Times New Roman"/>
          <w:bCs/>
          <w:sz w:val="24"/>
          <w:szCs w:val="24"/>
        </w:rPr>
      </w:pPr>
    </w:p>
    <w:p w:rsidR="00EE6976" w:rsidRDefault="00EE6976" w:rsidP="000F4CB8">
      <w:pPr>
        <w:pStyle w:val="stbilgi"/>
        <w:tabs>
          <w:tab w:val="left" w:pos="708"/>
        </w:tabs>
        <w:jc w:val="both"/>
        <w:outlineLvl w:val="0"/>
        <w:rPr>
          <w:rFonts w:ascii="Times New Roman" w:hAnsi="Times New Roman"/>
          <w:bCs/>
          <w:sz w:val="24"/>
          <w:szCs w:val="24"/>
        </w:rPr>
      </w:pPr>
    </w:p>
    <w:p w:rsidR="00EE6976" w:rsidRDefault="00EE6976" w:rsidP="000F4CB8">
      <w:pPr>
        <w:pStyle w:val="stbilgi"/>
        <w:tabs>
          <w:tab w:val="left" w:pos="708"/>
        </w:tabs>
        <w:jc w:val="both"/>
        <w:outlineLvl w:val="0"/>
        <w:rPr>
          <w:rFonts w:ascii="Times New Roman" w:hAnsi="Times New Roman"/>
          <w:bCs/>
          <w:sz w:val="24"/>
          <w:szCs w:val="24"/>
        </w:rPr>
      </w:pPr>
    </w:p>
    <w:p w:rsidR="002F5225" w:rsidRDefault="000F4CB8" w:rsidP="000F4CB8">
      <w:pPr>
        <w:pStyle w:val="AralkYok"/>
        <w:jc w:val="both"/>
        <w:rPr>
          <w:rFonts w:ascii="Times New Roman" w:hAnsi="Times New Roman" w:cs="Times New Roman"/>
          <w:sz w:val="24"/>
        </w:rPr>
      </w:pPr>
      <w:r>
        <w:rPr>
          <w:rFonts w:ascii="Times New Roman" w:hAnsi="Times New Roman" w:cs="Times New Roman"/>
          <w:sz w:val="24"/>
        </w:rPr>
        <w:t>EK : ……tarih ve ….sayılı itiraz dilekçem.</w:t>
      </w:r>
    </w:p>
    <w:p w:rsidR="007B20DD" w:rsidRDefault="007D3425" w:rsidP="000F4CB8">
      <w:pPr>
        <w:pStyle w:val="AralkYok"/>
        <w:jc w:val="both"/>
        <w:rPr>
          <w:rFonts w:ascii="Times New Roman" w:hAnsi="Times New Roman" w:cs="Times New Roman"/>
          <w:sz w:val="24"/>
        </w:rPr>
      </w:pPr>
      <w:r>
        <w:rPr>
          <w:rFonts w:ascii="Times New Roman" w:hAnsi="Times New Roman" w:cs="Times New Roman"/>
          <w:sz w:val="24"/>
        </w:rPr>
        <w:lastRenderedPageBreak/>
        <w:t xml:space="preserve">                                                                                  </w:t>
      </w:r>
      <w:r w:rsidR="00CF641E">
        <w:rPr>
          <w:rFonts w:ascii="Times New Roman" w:hAnsi="Times New Roman" w:cs="Times New Roman"/>
          <w:sz w:val="24"/>
        </w:rPr>
        <w:t xml:space="preserve">                  </w:t>
      </w:r>
      <w:r>
        <w:rPr>
          <w:rFonts w:ascii="Times New Roman" w:hAnsi="Times New Roman" w:cs="Times New Roman"/>
          <w:sz w:val="24"/>
        </w:rPr>
        <w:t xml:space="preserve">    Dr………….</w:t>
      </w:r>
    </w:p>
    <w:p w:rsidR="0007528C" w:rsidRDefault="0007528C" w:rsidP="000F4CB8">
      <w:pPr>
        <w:pStyle w:val="AralkYok"/>
        <w:jc w:val="both"/>
        <w:rPr>
          <w:rFonts w:ascii="Times New Roman" w:hAnsi="Times New Roman" w:cs="Times New Roman"/>
          <w:sz w:val="24"/>
        </w:rPr>
      </w:pPr>
    </w:p>
    <w:p w:rsidR="0007528C" w:rsidRPr="0007528C" w:rsidRDefault="0007528C" w:rsidP="0007528C">
      <w:pPr>
        <w:pStyle w:val="AralkYok"/>
        <w:jc w:val="both"/>
        <w:rPr>
          <w:rFonts w:ascii="Times New Roman" w:hAnsi="Times New Roman" w:cs="Times New Roman"/>
          <w:sz w:val="24"/>
        </w:rPr>
      </w:pPr>
    </w:p>
    <w:p w:rsidR="0007528C" w:rsidRDefault="0007528C" w:rsidP="000F4CB8">
      <w:pPr>
        <w:pStyle w:val="AralkYok"/>
        <w:jc w:val="both"/>
        <w:rPr>
          <w:rFonts w:ascii="Times New Roman" w:hAnsi="Times New Roman" w:cs="Times New Roman"/>
          <w:sz w:val="24"/>
        </w:rPr>
      </w:pPr>
    </w:p>
    <w:sectPr w:rsidR="0007528C" w:rsidSect="008020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3E0" w:rsidRDefault="008B13E0" w:rsidP="001516F2">
      <w:pPr>
        <w:spacing w:after="0" w:line="240" w:lineRule="auto"/>
      </w:pPr>
      <w:r>
        <w:separator/>
      </w:r>
    </w:p>
  </w:endnote>
  <w:endnote w:type="continuationSeparator" w:id="0">
    <w:p w:rsidR="008B13E0" w:rsidRDefault="008B13E0" w:rsidP="0015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3E0" w:rsidRDefault="008B13E0" w:rsidP="001516F2">
      <w:pPr>
        <w:spacing w:after="0" w:line="240" w:lineRule="auto"/>
      </w:pPr>
      <w:r>
        <w:separator/>
      </w:r>
    </w:p>
  </w:footnote>
  <w:footnote w:type="continuationSeparator" w:id="0">
    <w:p w:rsidR="008B13E0" w:rsidRDefault="008B13E0" w:rsidP="001516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18CE"/>
    <w:rsid w:val="000059C8"/>
    <w:rsid w:val="00034C8E"/>
    <w:rsid w:val="000717AB"/>
    <w:rsid w:val="0007528C"/>
    <w:rsid w:val="00083821"/>
    <w:rsid w:val="000B263B"/>
    <w:rsid w:val="000F4CB8"/>
    <w:rsid w:val="00125CA3"/>
    <w:rsid w:val="001516F2"/>
    <w:rsid w:val="00210484"/>
    <w:rsid w:val="00252270"/>
    <w:rsid w:val="002C7E48"/>
    <w:rsid w:val="002E5C1D"/>
    <w:rsid w:val="002F5225"/>
    <w:rsid w:val="003C2479"/>
    <w:rsid w:val="003D4C03"/>
    <w:rsid w:val="004420B2"/>
    <w:rsid w:val="00494C01"/>
    <w:rsid w:val="0049712E"/>
    <w:rsid w:val="004B18CE"/>
    <w:rsid w:val="006065E2"/>
    <w:rsid w:val="00607DAC"/>
    <w:rsid w:val="00627A91"/>
    <w:rsid w:val="00663CB2"/>
    <w:rsid w:val="006A0A83"/>
    <w:rsid w:val="006B3EA1"/>
    <w:rsid w:val="007438F3"/>
    <w:rsid w:val="007B20DD"/>
    <w:rsid w:val="007D3425"/>
    <w:rsid w:val="007E3311"/>
    <w:rsid w:val="0080206E"/>
    <w:rsid w:val="00825F76"/>
    <w:rsid w:val="00827E36"/>
    <w:rsid w:val="00861794"/>
    <w:rsid w:val="008B13E0"/>
    <w:rsid w:val="008D685C"/>
    <w:rsid w:val="00916A32"/>
    <w:rsid w:val="009504F5"/>
    <w:rsid w:val="0095273B"/>
    <w:rsid w:val="00975B58"/>
    <w:rsid w:val="0099580C"/>
    <w:rsid w:val="009B059A"/>
    <w:rsid w:val="009E4014"/>
    <w:rsid w:val="009F66F5"/>
    <w:rsid w:val="00A4745B"/>
    <w:rsid w:val="00AC2B22"/>
    <w:rsid w:val="00AD4BF3"/>
    <w:rsid w:val="00B96ED5"/>
    <w:rsid w:val="00C1091C"/>
    <w:rsid w:val="00C85A7A"/>
    <w:rsid w:val="00C95F20"/>
    <w:rsid w:val="00CC0811"/>
    <w:rsid w:val="00CF641E"/>
    <w:rsid w:val="00D03ABC"/>
    <w:rsid w:val="00D0624F"/>
    <w:rsid w:val="00D10B13"/>
    <w:rsid w:val="00D66B34"/>
    <w:rsid w:val="00D918B0"/>
    <w:rsid w:val="00DD31A6"/>
    <w:rsid w:val="00DE4BD1"/>
    <w:rsid w:val="00DF2EBB"/>
    <w:rsid w:val="00E219EA"/>
    <w:rsid w:val="00E276F0"/>
    <w:rsid w:val="00E375AD"/>
    <w:rsid w:val="00EB6574"/>
    <w:rsid w:val="00EE6976"/>
    <w:rsid w:val="00F039C4"/>
    <w:rsid w:val="00F27819"/>
    <w:rsid w:val="00F5377E"/>
    <w:rsid w:val="00F57E5A"/>
    <w:rsid w:val="00FB15DC"/>
    <w:rsid w:val="00FB1ED9"/>
    <w:rsid w:val="00FC3A64"/>
    <w:rsid w:val="00FD291A"/>
    <w:rsid w:val="00FE19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8FA59-CA21-4D81-82F3-1A632F76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0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B18CE"/>
    <w:pPr>
      <w:spacing w:after="0" w:line="240" w:lineRule="auto"/>
    </w:pPr>
  </w:style>
  <w:style w:type="paragraph" w:styleId="DipnotMetni">
    <w:name w:val="footnote text"/>
    <w:basedOn w:val="Normal"/>
    <w:link w:val="DipnotMetniChar"/>
    <w:uiPriority w:val="99"/>
    <w:rsid w:val="006065E2"/>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rsid w:val="006065E2"/>
    <w:rPr>
      <w:rFonts w:ascii="Times New Roman" w:eastAsia="Times New Roman" w:hAnsi="Times New Roman" w:cs="Times New Roman"/>
      <w:sz w:val="20"/>
      <w:szCs w:val="20"/>
      <w:lang w:eastAsia="tr-TR"/>
    </w:rPr>
  </w:style>
  <w:style w:type="character" w:styleId="DipnotBavurusu">
    <w:name w:val="footnote reference"/>
    <w:uiPriority w:val="99"/>
    <w:rsid w:val="006065E2"/>
    <w:rPr>
      <w:vertAlign w:val="superscript"/>
    </w:rPr>
  </w:style>
  <w:style w:type="paragraph" w:styleId="stbilgi">
    <w:name w:val="header"/>
    <w:basedOn w:val="Normal"/>
    <w:link w:val="stbilgiChar"/>
    <w:uiPriority w:val="99"/>
    <w:unhideWhenUsed/>
    <w:rsid w:val="009E4014"/>
    <w:pPr>
      <w:tabs>
        <w:tab w:val="center" w:pos="4536"/>
        <w:tab w:val="right" w:pos="9072"/>
      </w:tabs>
      <w:spacing w:after="0" w:line="240" w:lineRule="auto"/>
    </w:pPr>
    <w:rPr>
      <w:rFonts w:ascii="Calibri" w:eastAsia="Calibri" w:hAnsi="Calibri" w:cs="Times New Roman"/>
    </w:rPr>
  </w:style>
  <w:style w:type="character" w:customStyle="1" w:styleId="stbilgiChar">
    <w:name w:val="Üstbilgi Char"/>
    <w:basedOn w:val="VarsaylanParagrafYazTipi"/>
    <w:link w:val="stbilgi"/>
    <w:uiPriority w:val="99"/>
    <w:rsid w:val="009E4014"/>
    <w:rPr>
      <w:rFonts w:ascii="Calibri" w:eastAsia="Calibri" w:hAnsi="Calibri" w:cs="Times New Roman"/>
    </w:rPr>
  </w:style>
  <w:style w:type="character" w:customStyle="1" w:styleId="style11">
    <w:name w:val="style11"/>
    <w:basedOn w:val="VarsaylanParagrafYazTipi"/>
    <w:rsid w:val="0049712E"/>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4</Pages>
  <Words>1303</Words>
  <Characters>7433</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 Aşık</dc:creator>
  <cp:lastModifiedBy>DR.HAKAN UZUN- TRABZON</cp:lastModifiedBy>
  <cp:revision>28</cp:revision>
  <dcterms:created xsi:type="dcterms:W3CDTF">2014-05-15T08:29:00Z</dcterms:created>
  <dcterms:modified xsi:type="dcterms:W3CDTF">2015-01-20T09:07:00Z</dcterms:modified>
</cp:coreProperties>
</file>