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91A" w:rsidRPr="00EC2438" w:rsidRDefault="00A5091A" w:rsidP="00EC2438">
      <w:pPr>
        <w:jc w:val="both"/>
        <w:rPr>
          <w:b/>
          <w:i/>
          <w:szCs w:val="22"/>
          <w:u w:val="single"/>
        </w:rPr>
      </w:pPr>
    </w:p>
    <w:p w:rsidR="00A5091A" w:rsidRPr="00EC2438" w:rsidRDefault="00A5091A" w:rsidP="00EC2438">
      <w:pPr>
        <w:jc w:val="right"/>
        <w:rPr>
          <w:b/>
          <w:i/>
          <w:szCs w:val="22"/>
          <w:u w:val="single"/>
        </w:rPr>
      </w:pPr>
      <w:r w:rsidRPr="00EC2438">
        <w:rPr>
          <w:b/>
          <w:i/>
          <w:szCs w:val="22"/>
          <w:u w:val="single"/>
        </w:rPr>
        <w:t>İADELİ TAAHHÜTLÜ</w:t>
      </w:r>
    </w:p>
    <w:p w:rsidR="00A5091A" w:rsidRPr="00EC2438" w:rsidRDefault="00A5091A" w:rsidP="00EC2438">
      <w:pPr>
        <w:jc w:val="right"/>
        <w:rPr>
          <w:b/>
          <w:szCs w:val="22"/>
          <w:u w:val="single"/>
        </w:rPr>
      </w:pPr>
    </w:p>
    <w:p w:rsidR="00A5091A" w:rsidRPr="00EC2438" w:rsidRDefault="00A5091A" w:rsidP="00EC2438">
      <w:pPr>
        <w:jc w:val="center"/>
        <w:rPr>
          <w:b/>
          <w:szCs w:val="22"/>
        </w:rPr>
      </w:pPr>
      <w:r w:rsidRPr="00EC2438">
        <w:rPr>
          <w:b/>
          <w:szCs w:val="22"/>
        </w:rPr>
        <w:t>İHTARNAME</w:t>
      </w:r>
    </w:p>
    <w:p w:rsidR="00A5091A" w:rsidRPr="00EC2438" w:rsidRDefault="00A5091A" w:rsidP="00EC2438">
      <w:pPr>
        <w:jc w:val="both"/>
        <w:rPr>
          <w:b/>
          <w:szCs w:val="22"/>
        </w:rPr>
      </w:pPr>
    </w:p>
    <w:p w:rsidR="00A5091A" w:rsidRDefault="00A5091A" w:rsidP="00EC2438">
      <w:pPr>
        <w:jc w:val="both"/>
        <w:rPr>
          <w:szCs w:val="22"/>
        </w:rPr>
      </w:pPr>
      <w:r w:rsidRPr="00EC2438">
        <w:rPr>
          <w:b/>
          <w:szCs w:val="22"/>
        </w:rPr>
        <w:t>İHTAR EDEN</w:t>
      </w:r>
      <w:r w:rsidRPr="00EC2438">
        <w:rPr>
          <w:b/>
          <w:szCs w:val="22"/>
        </w:rPr>
        <w:tab/>
        <w:t xml:space="preserve"> </w:t>
      </w:r>
      <w:r w:rsidRPr="00EC2438">
        <w:rPr>
          <w:b/>
          <w:szCs w:val="22"/>
        </w:rPr>
        <w:tab/>
        <w:t xml:space="preserve">: </w:t>
      </w:r>
      <w:r>
        <w:rPr>
          <w:szCs w:val="22"/>
        </w:rPr>
        <w:t xml:space="preserve">ASE                  TC: </w:t>
      </w:r>
    </w:p>
    <w:p w:rsidR="00A5091A" w:rsidRPr="00EC2438" w:rsidRDefault="00A5091A" w:rsidP="00EC2438">
      <w:pPr>
        <w:jc w:val="both"/>
        <w:rPr>
          <w:szCs w:val="22"/>
        </w:rPr>
      </w:pPr>
      <w:r>
        <w:rPr>
          <w:szCs w:val="22"/>
        </w:rPr>
        <w:tab/>
      </w:r>
      <w:r>
        <w:rPr>
          <w:szCs w:val="22"/>
        </w:rPr>
        <w:tab/>
      </w:r>
      <w:r>
        <w:rPr>
          <w:szCs w:val="22"/>
        </w:rPr>
        <w:tab/>
      </w:r>
      <w:r>
        <w:rPr>
          <w:szCs w:val="22"/>
        </w:rPr>
        <w:tab/>
        <w:t xml:space="preserve">  </w:t>
      </w:r>
      <w:proofErr w:type="gramStart"/>
      <w:r>
        <w:rPr>
          <w:szCs w:val="22"/>
        </w:rPr>
        <w:t>Adres :</w:t>
      </w:r>
      <w:proofErr w:type="gramEnd"/>
    </w:p>
    <w:p w:rsidR="00A5091A" w:rsidRPr="00EC2438" w:rsidRDefault="00A5091A" w:rsidP="00EC2438">
      <w:pPr>
        <w:jc w:val="both"/>
        <w:rPr>
          <w:szCs w:val="22"/>
        </w:rPr>
      </w:pPr>
    </w:p>
    <w:p w:rsidR="00A5091A" w:rsidRDefault="00A5091A" w:rsidP="00EC2438">
      <w:pPr>
        <w:jc w:val="both"/>
        <w:rPr>
          <w:color w:val="000000"/>
          <w:szCs w:val="22"/>
        </w:rPr>
      </w:pPr>
      <w:r>
        <w:rPr>
          <w:b/>
          <w:szCs w:val="22"/>
        </w:rPr>
        <w:t>MUHATAPLAR</w:t>
      </w:r>
      <w:r w:rsidRPr="00EC2438">
        <w:rPr>
          <w:b/>
          <w:szCs w:val="22"/>
        </w:rPr>
        <w:tab/>
      </w:r>
      <w:r>
        <w:rPr>
          <w:b/>
          <w:szCs w:val="22"/>
        </w:rPr>
        <w:tab/>
      </w:r>
      <w:r w:rsidRPr="00EC2438">
        <w:rPr>
          <w:b/>
          <w:szCs w:val="22"/>
        </w:rPr>
        <w:t>:</w:t>
      </w:r>
      <w:r w:rsidRPr="00EC2438">
        <w:rPr>
          <w:szCs w:val="22"/>
        </w:rPr>
        <w:t xml:space="preserve"> </w:t>
      </w:r>
      <w:r>
        <w:rPr>
          <w:szCs w:val="22"/>
        </w:rPr>
        <w:t xml:space="preserve">1. </w:t>
      </w:r>
      <w:r w:rsidRPr="00EC2438">
        <w:rPr>
          <w:color w:val="000000"/>
          <w:szCs w:val="22"/>
        </w:rPr>
        <w:t>Türkiye Halk Sağlığı Kurumu Başkanlığı</w:t>
      </w:r>
    </w:p>
    <w:p w:rsidR="00A5091A" w:rsidRDefault="00A5091A" w:rsidP="00EC2438">
      <w:pPr>
        <w:jc w:val="both"/>
        <w:rPr>
          <w:color w:val="000000"/>
          <w:szCs w:val="22"/>
        </w:rPr>
      </w:pPr>
      <w:r>
        <w:rPr>
          <w:color w:val="000000"/>
          <w:szCs w:val="22"/>
        </w:rPr>
        <w:tab/>
      </w:r>
      <w:r>
        <w:rPr>
          <w:color w:val="000000"/>
          <w:szCs w:val="22"/>
        </w:rPr>
        <w:tab/>
      </w:r>
      <w:r>
        <w:rPr>
          <w:color w:val="000000"/>
          <w:szCs w:val="22"/>
        </w:rPr>
        <w:tab/>
      </w:r>
      <w:r>
        <w:rPr>
          <w:color w:val="000000"/>
          <w:szCs w:val="22"/>
        </w:rPr>
        <w:tab/>
        <w:t xml:space="preserve">  </w:t>
      </w:r>
      <w:r w:rsidRPr="00EC2438">
        <w:rPr>
          <w:color w:val="000000"/>
          <w:szCs w:val="22"/>
        </w:rPr>
        <w:t>Prof.</w:t>
      </w:r>
      <w:r>
        <w:rPr>
          <w:color w:val="000000"/>
          <w:szCs w:val="22"/>
        </w:rPr>
        <w:t xml:space="preserve"> </w:t>
      </w:r>
      <w:r w:rsidRPr="00EC2438">
        <w:rPr>
          <w:color w:val="000000"/>
          <w:szCs w:val="22"/>
        </w:rPr>
        <w:t>Dr.</w:t>
      </w:r>
      <w:r>
        <w:rPr>
          <w:color w:val="000000"/>
          <w:szCs w:val="22"/>
        </w:rPr>
        <w:t xml:space="preserve"> </w:t>
      </w:r>
      <w:r w:rsidRPr="00EC2438">
        <w:rPr>
          <w:color w:val="000000"/>
          <w:szCs w:val="22"/>
        </w:rPr>
        <w:t xml:space="preserve">Nusret Fişek </w:t>
      </w:r>
      <w:proofErr w:type="spellStart"/>
      <w:r w:rsidRPr="00EC2438">
        <w:rPr>
          <w:color w:val="000000"/>
          <w:szCs w:val="22"/>
        </w:rPr>
        <w:t>Cd</w:t>
      </w:r>
      <w:proofErr w:type="spellEnd"/>
      <w:r w:rsidRPr="00EC2438">
        <w:rPr>
          <w:color w:val="000000"/>
          <w:szCs w:val="22"/>
        </w:rPr>
        <w:t>. No:41, Çankaya / Ankara</w:t>
      </w:r>
    </w:p>
    <w:p w:rsidR="00A5091A" w:rsidRDefault="00A5091A" w:rsidP="00EC2438">
      <w:pPr>
        <w:jc w:val="both"/>
        <w:rPr>
          <w:color w:val="000000"/>
          <w:szCs w:val="22"/>
        </w:rPr>
      </w:pPr>
      <w:r>
        <w:rPr>
          <w:color w:val="000000"/>
          <w:szCs w:val="22"/>
        </w:rPr>
        <w:tab/>
      </w:r>
      <w:r>
        <w:rPr>
          <w:color w:val="000000"/>
          <w:szCs w:val="22"/>
        </w:rPr>
        <w:tab/>
      </w:r>
      <w:r>
        <w:rPr>
          <w:color w:val="000000"/>
          <w:szCs w:val="22"/>
        </w:rPr>
        <w:tab/>
      </w:r>
      <w:r>
        <w:rPr>
          <w:color w:val="000000"/>
          <w:szCs w:val="22"/>
        </w:rPr>
        <w:tab/>
        <w:t xml:space="preserve">   2. </w:t>
      </w:r>
      <w:proofErr w:type="gramStart"/>
      <w:r>
        <w:rPr>
          <w:color w:val="000000"/>
          <w:szCs w:val="22"/>
        </w:rPr>
        <w:t>.............</w:t>
      </w:r>
      <w:proofErr w:type="gramEnd"/>
      <w:r>
        <w:rPr>
          <w:color w:val="000000"/>
          <w:szCs w:val="22"/>
        </w:rPr>
        <w:t xml:space="preserve"> Valiliği'ne</w:t>
      </w:r>
    </w:p>
    <w:p w:rsidR="00A5091A" w:rsidRPr="00EC2438" w:rsidRDefault="00A5091A" w:rsidP="00EC2438">
      <w:pPr>
        <w:jc w:val="both"/>
        <w:rPr>
          <w:szCs w:val="22"/>
        </w:rPr>
      </w:pPr>
    </w:p>
    <w:p w:rsidR="00A5091A" w:rsidRPr="00EC2438" w:rsidRDefault="00A5091A" w:rsidP="00EC2438">
      <w:pPr>
        <w:jc w:val="both"/>
        <w:rPr>
          <w:szCs w:val="22"/>
        </w:rPr>
      </w:pPr>
      <w:proofErr w:type="gramStart"/>
      <w:r w:rsidRPr="00EC2438">
        <w:rPr>
          <w:b/>
          <w:szCs w:val="22"/>
        </w:rPr>
        <w:t xml:space="preserve">KONU  </w:t>
      </w:r>
      <w:r w:rsidRPr="00EC2438">
        <w:rPr>
          <w:b/>
          <w:szCs w:val="22"/>
        </w:rPr>
        <w:tab/>
      </w:r>
      <w:r>
        <w:rPr>
          <w:b/>
          <w:szCs w:val="22"/>
        </w:rPr>
        <w:tab/>
      </w:r>
      <w:r>
        <w:rPr>
          <w:b/>
          <w:szCs w:val="22"/>
        </w:rPr>
        <w:tab/>
      </w:r>
      <w:r w:rsidRPr="00EC2438">
        <w:rPr>
          <w:b/>
          <w:szCs w:val="22"/>
        </w:rPr>
        <w:t>:</w:t>
      </w:r>
      <w:r w:rsidRPr="00EC2438">
        <w:rPr>
          <w:szCs w:val="22"/>
        </w:rPr>
        <w:t xml:space="preserve">  </w:t>
      </w:r>
      <w:r>
        <w:rPr>
          <w:szCs w:val="22"/>
        </w:rPr>
        <w:t xml:space="preserve">Siz sayın muhataplar tarafından hakkımda yapılan ve/veya yapılacak acil servis nöbeti görevlendirmesi nedeni ile ortaya çıkabilecek kusur, ihmal ve tedbirsizlik noktasında hiçbir sorumluluğumun bulunmadığını ve ortaya çıkabilecek olan zararlardan dolayı aleyhime rücu edilmesini kabul etmediğimi, tüm sorumluluğun söz konusu ihtarıma ve uyarıma rağmen görevlendirme işlemini yürüten idarecilerde olduğunu siz sayın muhataplara </w:t>
      </w:r>
      <w:proofErr w:type="spellStart"/>
      <w:r>
        <w:rPr>
          <w:szCs w:val="22"/>
        </w:rPr>
        <w:t>ihtaren</w:t>
      </w:r>
      <w:proofErr w:type="spellEnd"/>
      <w:r>
        <w:rPr>
          <w:szCs w:val="22"/>
        </w:rPr>
        <w:t xml:space="preserve"> bildiririm.</w:t>
      </w:r>
      <w:proofErr w:type="gramEnd"/>
    </w:p>
    <w:p w:rsidR="00A5091A" w:rsidRPr="00EC2438" w:rsidRDefault="00A5091A" w:rsidP="00EC2438">
      <w:pPr>
        <w:jc w:val="both"/>
        <w:rPr>
          <w:szCs w:val="22"/>
        </w:rPr>
      </w:pPr>
    </w:p>
    <w:p w:rsidR="00A5091A" w:rsidRPr="00EC2438" w:rsidRDefault="00A5091A" w:rsidP="00EC2438">
      <w:pPr>
        <w:jc w:val="both"/>
        <w:rPr>
          <w:b/>
          <w:szCs w:val="22"/>
        </w:rPr>
      </w:pPr>
      <w:r w:rsidRPr="00EC2438">
        <w:rPr>
          <w:b/>
          <w:szCs w:val="22"/>
        </w:rPr>
        <w:t>AÇIKLAMALAR</w:t>
      </w:r>
      <w:r w:rsidRPr="00EC2438">
        <w:rPr>
          <w:b/>
          <w:szCs w:val="22"/>
        </w:rPr>
        <w:tab/>
      </w:r>
      <w:r w:rsidRPr="00EC2438">
        <w:rPr>
          <w:b/>
          <w:szCs w:val="22"/>
        </w:rPr>
        <w:tab/>
        <w:t xml:space="preserve"> :</w:t>
      </w:r>
    </w:p>
    <w:p w:rsidR="00A5091A" w:rsidRPr="00EC2438" w:rsidRDefault="00A5091A" w:rsidP="00EC2438">
      <w:pPr>
        <w:jc w:val="both"/>
        <w:rPr>
          <w:szCs w:val="22"/>
          <w:u w:val="single"/>
        </w:rPr>
      </w:pPr>
    </w:p>
    <w:p w:rsidR="00A5091A" w:rsidRPr="00082865" w:rsidRDefault="00A5091A" w:rsidP="00082865">
      <w:pPr>
        <w:autoSpaceDE w:val="0"/>
        <w:autoSpaceDN w:val="0"/>
        <w:jc w:val="both"/>
        <w:rPr>
          <w:color w:val="000000"/>
          <w:kern w:val="2"/>
          <w:lang w:eastAsia="ko-KR"/>
        </w:rPr>
      </w:pPr>
      <w:r>
        <w:rPr>
          <w:b/>
          <w:color w:val="000000"/>
          <w:szCs w:val="22"/>
        </w:rPr>
        <w:tab/>
      </w:r>
      <w:r w:rsidRPr="00EC2438">
        <w:rPr>
          <w:color w:val="000000"/>
          <w:szCs w:val="22"/>
        </w:rPr>
        <w:t>5258 sa</w:t>
      </w:r>
      <w:r>
        <w:rPr>
          <w:color w:val="000000"/>
          <w:szCs w:val="22"/>
        </w:rPr>
        <w:t>yılı Aile Hekimliği Kanununun 3.</w:t>
      </w:r>
      <w:r w:rsidRPr="00EC2438">
        <w:rPr>
          <w:color w:val="000000"/>
          <w:szCs w:val="22"/>
        </w:rPr>
        <w:t xml:space="preserve"> maddesinin </w:t>
      </w:r>
      <w:r>
        <w:rPr>
          <w:color w:val="000000"/>
          <w:szCs w:val="22"/>
        </w:rPr>
        <w:t>5.</w:t>
      </w:r>
      <w:r w:rsidRPr="00EC2438">
        <w:rPr>
          <w:color w:val="000000"/>
          <w:szCs w:val="22"/>
        </w:rPr>
        <w:t xml:space="preserve"> fıkrasında </w:t>
      </w:r>
      <w:r>
        <w:rPr>
          <w:color w:val="000000"/>
          <w:szCs w:val="22"/>
        </w:rPr>
        <w:t>yapılan değişiklik neticesinde hakkımda acil servis nöbeti görevi verilmiş ve bundan sonra da tek taraflı olarak görevlendirmeler yapılacağı anlaşılmaktadır.</w:t>
      </w:r>
      <w:r>
        <w:rPr>
          <w:color w:val="000000"/>
          <w:kern w:val="2"/>
          <w:lang w:eastAsia="ko-KR"/>
        </w:rPr>
        <w:t xml:space="preserve">  </w:t>
      </w:r>
      <w:r w:rsidRPr="00A27B11">
        <w:rPr>
          <w:color w:val="000000"/>
          <w:kern w:val="2"/>
          <w:lang w:eastAsia="ko-KR"/>
        </w:rPr>
        <w:t xml:space="preserve">Ancak yine 5258 sayılı Aile Hekimliği Kanunu’nun 2. maddesi ve aynı kanunun 8. maddesi uyarınca yürürlükte olan 25.01.2013 tarih ve 28539 sayılı Resmi </w:t>
      </w:r>
      <w:proofErr w:type="spellStart"/>
      <w:r w:rsidRPr="00A27B11">
        <w:rPr>
          <w:color w:val="000000"/>
          <w:kern w:val="2"/>
          <w:lang w:eastAsia="ko-KR"/>
        </w:rPr>
        <w:t>Gazete’de</w:t>
      </w:r>
      <w:proofErr w:type="spellEnd"/>
      <w:r w:rsidRPr="00A27B11">
        <w:rPr>
          <w:color w:val="000000"/>
          <w:kern w:val="2"/>
          <w:lang w:eastAsia="ko-KR"/>
        </w:rPr>
        <w:t xml:space="preserve"> yayımlanan Aile Hekimliği Uygulama Yönetmeliği’nin 5. maddesi uyarınca aile sağlığı elemanının görevi, aile hekimi ile birlikte ekip anlayışı içinde kişiye yönelik koruyucu, tedavi ve </w:t>
      </w:r>
      <w:proofErr w:type="spellStart"/>
      <w:r w:rsidRPr="00A27B11">
        <w:rPr>
          <w:color w:val="000000"/>
          <w:kern w:val="2"/>
          <w:lang w:eastAsia="ko-KR"/>
        </w:rPr>
        <w:t>rehabilite</w:t>
      </w:r>
      <w:proofErr w:type="spellEnd"/>
      <w:r w:rsidRPr="00A27B11">
        <w:rPr>
          <w:color w:val="000000"/>
          <w:kern w:val="2"/>
          <w:lang w:eastAsia="ko-KR"/>
        </w:rPr>
        <w:t xml:space="preserve"> edici sağlık hizmetlerini sunmak ve görevinin gerektirdiği hizmetler ile ilgili sağlık kayıt ve istatistiklerini tutmakla yükümlüdür. Yönetmeliğin 4. maddesinde sayılan aile hekiminin görevlerini yerine getirilmesinde aile hekimi ile birlikte çalışır. Bir diğer anlatımla aile sağlığı elemanının görev ve yetkisi, aile hekiminin görevlerinin yerine getirilmesinde yardımcı olmak ve sağlık istatistiklerini tutmaktır.</w:t>
      </w:r>
    </w:p>
    <w:p w:rsidR="00A5091A" w:rsidRDefault="00A5091A" w:rsidP="00EC2438">
      <w:pPr>
        <w:spacing w:line="240" w:lineRule="atLeast"/>
        <w:ind w:firstLine="566"/>
        <w:jc w:val="both"/>
        <w:rPr>
          <w:color w:val="000000"/>
          <w:szCs w:val="22"/>
        </w:rPr>
      </w:pPr>
    </w:p>
    <w:p w:rsidR="00A5091A" w:rsidRDefault="00A5091A" w:rsidP="00EC2438">
      <w:pPr>
        <w:spacing w:line="240" w:lineRule="atLeast"/>
        <w:ind w:firstLine="566"/>
        <w:jc w:val="both"/>
        <w:rPr>
          <w:color w:val="000000"/>
          <w:szCs w:val="22"/>
        </w:rPr>
      </w:pPr>
      <w:r>
        <w:rPr>
          <w:color w:val="000000"/>
          <w:szCs w:val="22"/>
        </w:rPr>
        <w:t xml:space="preserve">Acil servis hizmetlerini düzenleyen </w:t>
      </w:r>
      <w:r w:rsidRPr="002C344E">
        <w:rPr>
          <w:color w:val="000000"/>
          <w:szCs w:val="22"/>
        </w:rPr>
        <w:t>11.05.2000 tarihli 24046 sayılı resmi gazetede yayımlanan Acil Sağlık Hizmetleri Yönetmeliğinin 15. maddesi ile</w:t>
      </w:r>
      <w:r w:rsidRPr="002C344E">
        <w:t xml:space="preserve"> </w:t>
      </w:r>
      <w:r>
        <w:rPr>
          <w:color w:val="000000"/>
          <w:szCs w:val="22"/>
        </w:rPr>
        <w:t>aile sağlığı elemanı olan hemşirenin ve diğer personelin</w:t>
      </w:r>
      <w:r w:rsidRPr="002C344E">
        <w:rPr>
          <w:color w:val="000000"/>
          <w:szCs w:val="22"/>
        </w:rPr>
        <w:t xml:space="preserve"> söz konusu hastanelerin acil servislerinde görevlendirilebilmeleri için öncelikle hizmet öncesi resmi bir eğitim programına alınmaları zorunludur. </w:t>
      </w:r>
      <w:r>
        <w:rPr>
          <w:color w:val="000000"/>
          <w:szCs w:val="22"/>
        </w:rPr>
        <w:t>Herhangi bir kuruluş tarafından hizmet öncesi eğitime tabi tutulmadığım gibi acil servis sertifikam da bulunmadığından acil servislerde görev alabilmem hukuken mümkün değildir.</w:t>
      </w:r>
    </w:p>
    <w:p w:rsidR="00A5091A" w:rsidRDefault="00A5091A" w:rsidP="00EC2438">
      <w:pPr>
        <w:spacing w:line="240" w:lineRule="atLeast"/>
        <w:ind w:firstLine="566"/>
        <w:jc w:val="both"/>
        <w:rPr>
          <w:color w:val="000000"/>
          <w:szCs w:val="22"/>
        </w:rPr>
      </w:pPr>
    </w:p>
    <w:p w:rsidR="00A5091A" w:rsidRDefault="00A5091A" w:rsidP="00EC2438">
      <w:pPr>
        <w:spacing w:line="240" w:lineRule="atLeast"/>
        <w:ind w:firstLine="566"/>
        <w:jc w:val="both"/>
        <w:rPr>
          <w:color w:val="000000"/>
          <w:szCs w:val="22"/>
        </w:rPr>
      </w:pPr>
      <w:proofErr w:type="gramStart"/>
      <w:r>
        <w:rPr>
          <w:color w:val="000000"/>
          <w:szCs w:val="22"/>
        </w:rPr>
        <w:t xml:space="preserve">Bununla birlikte 663 sayılı Kanun Hükmünde Kararnamenin 35. maddesinin 5. bendine göre bağlı kuruluşlar arasında görevlendirilecek personelin 657 sayılı Devlet Memurları Kanunu’na tabi olduğu düzenlenmiş ve fakat 5258 sayılı Aile Hekimliği Kanunu uyarınca aile sağlığı elemanlarının 657 sayılı Devlet Memurları Kanunu ve sözleşmeli personel çalıştırılmasına dair diğer kanun hükümlerine bağlı olmaksızın çalıştırdıkları dikkate alındığında; aile sağlığı elemanlarının 663 sayılı Kanun Hükmünde Kararnamenin 35. maddesinin 4. bendi uyarınca bağlı kuruluşlar arasında görevlendirilemeyeceği açıktır. </w:t>
      </w:r>
      <w:proofErr w:type="gramEnd"/>
      <w:r>
        <w:rPr>
          <w:color w:val="000000"/>
          <w:szCs w:val="22"/>
        </w:rPr>
        <w:t xml:space="preserve">Zira 5258 sayılı Aile Hekimliği Kanunu uyarınca aile hekimi ve aile sağlığı elemanları kendisine kayıtlı nüfus hakkındaki görev ve yetkilerini aile sağlığı merkezinde yerine getirmekle yükümlüdür. </w:t>
      </w:r>
    </w:p>
    <w:p w:rsidR="00A5091A" w:rsidRDefault="00A5091A" w:rsidP="00EC2438">
      <w:pPr>
        <w:spacing w:line="240" w:lineRule="atLeast"/>
        <w:ind w:firstLine="566"/>
        <w:jc w:val="both"/>
        <w:rPr>
          <w:color w:val="000000"/>
          <w:szCs w:val="22"/>
        </w:rPr>
      </w:pPr>
    </w:p>
    <w:p w:rsidR="00A5091A" w:rsidRDefault="00A5091A" w:rsidP="00EC2438">
      <w:pPr>
        <w:spacing w:line="240" w:lineRule="atLeast"/>
        <w:ind w:firstLine="566"/>
        <w:jc w:val="both"/>
        <w:rPr>
          <w:color w:val="000000"/>
          <w:szCs w:val="22"/>
        </w:rPr>
      </w:pPr>
      <w:r>
        <w:rPr>
          <w:color w:val="000000"/>
          <w:szCs w:val="22"/>
        </w:rPr>
        <w:t xml:space="preserve">5258 sayılı Aile Hekimliği Kanunu ile tarafıma verilen görevlerin yerine getirilmesi ile birlikte çok büyük bir iş yükü tarafımdan yapılmakta ve bu nedenle de acil servis hizmeti sunumunda tarafıma gerekli eğitim verilmediği gibi gerekli dinlenme hakkı da tanınmadığından </w:t>
      </w:r>
      <w:r>
        <w:rPr>
          <w:color w:val="000000"/>
          <w:szCs w:val="22"/>
        </w:rPr>
        <w:lastRenderedPageBreak/>
        <w:t xml:space="preserve">büyük bir risk altında görev yapmam emredilmektedir. Bu itibarla hizmetin sunumunda ortaya çıkması olası kusur, ihmal veya tedbirsizlik nedeni ile çok büyük zararların ortaya çıkmasının muhtemel olduğu açıktır. </w:t>
      </w:r>
    </w:p>
    <w:p w:rsidR="00A5091A" w:rsidRDefault="00A5091A" w:rsidP="00EC2438">
      <w:pPr>
        <w:spacing w:line="240" w:lineRule="atLeast"/>
        <w:ind w:firstLine="566"/>
        <w:jc w:val="both"/>
        <w:rPr>
          <w:color w:val="000000"/>
          <w:szCs w:val="22"/>
        </w:rPr>
      </w:pPr>
    </w:p>
    <w:p w:rsidR="00A5091A" w:rsidRDefault="00A5091A" w:rsidP="00EC2438">
      <w:pPr>
        <w:spacing w:line="240" w:lineRule="atLeast"/>
        <w:ind w:firstLine="566"/>
        <w:jc w:val="both"/>
        <w:rPr>
          <w:color w:val="000000"/>
          <w:szCs w:val="22"/>
        </w:rPr>
      </w:pPr>
      <w:r>
        <w:rPr>
          <w:color w:val="000000"/>
          <w:szCs w:val="22"/>
        </w:rPr>
        <w:t>Bununla birlikte nöbet görevi sonrası tarafıma nöbet izni verilmemekte ve her gün</w:t>
      </w:r>
      <w:proofErr w:type="gramStart"/>
      <w:r>
        <w:rPr>
          <w:color w:val="000000"/>
          <w:szCs w:val="22"/>
        </w:rPr>
        <w:t>.......</w:t>
      </w:r>
      <w:proofErr w:type="gramEnd"/>
      <w:r>
        <w:rPr>
          <w:color w:val="000000"/>
          <w:szCs w:val="22"/>
        </w:rPr>
        <w:t xml:space="preserve">  üzerinde koruyucu sağlık hizmeti ve diğer aile hekimliği görevleri ile tarafıma kayıtlı ortalama </w:t>
      </w:r>
      <w:proofErr w:type="gramStart"/>
      <w:r>
        <w:rPr>
          <w:color w:val="000000"/>
          <w:szCs w:val="22"/>
        </w:rPr>
        <w:t>.........</w:t>
      </w:r>
      <w:proofErr w:type="gramEnd"/>
      <w:r>
        <w:rPr>
          <w:color w:val="000000"/>
          <w:szCs w:val="22"/>
        </w:rPr>
        <w:t>nüfus hakkında aile hekimliği hizmetleri sunmam gerekmekte ve fakat oluşan yorgunluk ve yıpranmışlık nedeni ile görevlerin yapılmasında ihmal ve kusurlar ortaya çıkabilecektir.</w:t>
      </w:r>
    </w:p>
    <w:p w:rsidR="00A5091A" w:rsidRDefault="00A5091A" w:rsidP="00EC2438">
      <w:pPr>
        <w:spacing w:line="240" w:lineRule="atLeast"/>
        <w:ind w:firstLine="566"/>
        <w:jc w:val="both"/>
        <w:rPr>
          <w:color w:val="000000"/>
          <w:szCs w:val="22"/>
        </w:rPr>
      </w:pPr>
      <w:proofErr w:type="gramStart"/>
      <w:r>
        <w:rPr>
          <w:color w:val="000000"/>
          <w:szCs w:val="22"/>
        </w:rPr>
        <w:t xml:space="preserve">Söz konusu çalışma düzeninin çalışma hayatını düzenleyen hiçbir uluslararası sözleşmeye uygun olmadığını belirtmekle birlikte ülkemizin taraf olmadığı ve ancak Anayasa’nın Başlangıç ilkeleri ile çağdaş medeniyetler seviyesinde hedef olarak emsal alınması gereken Avrupa Topluluğu Adalet Divanının yerleşik kararları doğrultusunda yardımcı sağlık personelinin bu kadar uzun ve sağlıksız çalışma koşulları ile çalıştırılmasının hak ihlali niteliğinde olduğu açıktır. </w:t>
      </w:r>
      <w:proofErr w:type="gramEnd"/>
      <w:r>
        <w:rPr>
          <w:color w:val="000000"/>
          <w:szCs w:val="22"/>
        </w:rPr>
        <w:t>Söz konusu hak ihlali sadece yardımcı sağlık personeli hakkında olmayıp Anayasal sağlık hizmetinin kalitesizleşmesine yol açarak vatandaşların sağlık hizmetine erişim hakkının da ihlali niteliğindedir.</w:t>
      </w:r>
    </w:p>
    <w:p w:rsidR="00A5091A" w:rsidRDefault="00A5091A" w:rsidP="00066D5F">
      <w:pPr>
        <w:spacing w:line="240" w:lineRule="atLeast"/>
        <w:jc w:val="both"/>
        <w:rPr>
          <w:color w:val="000000"/>
          <w:szCs w:val="22"/>
        </w:rPr>
      </w:pPr>
      <w:bookmarkStart w:id="0" w:name="_GoBack"/>
      <w:bookmarkEnd w:id="0"/>
    </w:p>
    <w:p w:rsidR="00A5091A" w:rsidRDefault="00A5091A" w:rsidP="00EC2438">
      <w:pPr>
        <w:spacing w:line="240" w:lineRule="atLeast"/>
        <w:ind w:firstLine="566"/>
        <w:jc w:val="both"/>
        <w:rPr>
          <w:color w:val="000000"/>
          <w:szCs w:val="22"/>
        </w:rPr>
      </w:pPr>
      <w:r>
        <w:rPr>
          <w:color w:val="000000"/>
          <w:szCs w:val="22"/>
        </w:rPr>
        <w:t xml:space="preserve">5258 sayılı Aile Hekimliği Kanunu ve Aile Hekimliği Uygulama Yönetmeliği uyarınca yapılan düzenleme ile aile sağlığı elemanlarına </w:t>
      </w:r>
      <w:r w:rsidRPr="006A7DD8">
        <w:rPr>
          <w:color w:val="000000"/>
          <w:szCs w:val="22"/>
        </w:rPr>
        <w:t>nöbet</w:t>
      </w:r>
      <w:r>
        <w:rPr>
          <w:color w:val="000000"/>
          <w:szCs w:val="22"/>
        </w:rPr>
        <w:t>,</w:t>
      </w:r>
      <w:r w:rsidRPr="006A7DD8">
        <w:rPr>
          <w:color w:val="000000"/>
          <w:szCs w:val="22"/>
        </w:rPr>
        <w:t xml:space="preserve"> ihtiyaç hali olmadan, ayda en fazla 8 saat </w:t>
      </w:r>
      <w:r>
        <w:rPr>
          <w:color w:val="000000"/>
          <w:szCs w:val="22"/>
        </w:rPr>
        <w:t>ayda en fazla 8 saat verilebileceği düzenlenmiş olmasına karşın yapılan nöbet listesinde tarafıma bu sürelerin üzerine nöbet görevi verilmiştir. Hakkımda yapılan yedek liste görevlendirmeleri ile aylık nöbet süresi yasa ile belirlenen azami sürelerin iki katına kadar çıkmaktadır. Asıl aile sağlığı elemanının nöbete gelmemesi halinde yedek aile sağlığı elemanının aktif nöbetçi olacağı tabii olup söz konusu husus ile zorla çalıştırma hükümlerindeki nöbet süreleri aşılmaktadır. Yasa ile yapılan düzenleme doğrultusunda 8 saat üzerinde gönüllülük hali, ihtiyaç ve zaruret hallerinin birlikte gerçekleşmesi halinde nöbet görevi verilebileceği düzenlenmişken anılan yasal düzenlemeye aykırı olarak işlem yapılması hukuka uygun değildir. Söz konusu husus Anayasa ile korunan dinlenme hakkının ve zorla çalıştırılma yasağının ihlalidir.</w:t>
      </w:r>
    </w:p>
    <w:p w:rsidR="00A5091A" w:rsidRDefault="00A5091A" w:rsidP="00EC2438">
      <w:pPr>
        <w:spacing w:line="240" w:lineRule="atLeast"/>
        <w:ind w:firstLine="566"/>
        <w:jc w:val="both"/>
        <w:rPr>
          <w:color w:val="000000"/>
          <w:szCs w:val="22"/>
        </w:rPr>
      </w:pPr>
    </w:p>
    <w:p w:rsidR="00A5091A" w:rsidRDefault="00A5091A" w:rsidP="00EC2438">
      <w:pPr>
        <w:spacing w:line="240" w:lineRule="atLeast"/>
        <w:ind w:firstLine="566"/>
        <w:jc w:val="both"/>
        <w:rPr>
          <w:color w:val="000000"/>
          <w:szCs w:val="22"/>
        </w:rPr>
      </w:pPr>
      <w:r>
        <w:rPr>
          <w:color w:val="000000"/>
          <w:szCs w:val="22"/>
        </w:rPr>
        <w:t>Asli görevim olan aile sağlığı elemanlığı görevi mesaim saat 08.00-17.00 arasında olup hakkımda yapılan nöbet görevlendirmesinin ancak ve ancak 18.00’de yapılması zorunludur. Yapılacak acil servis nöbetinin asli görevim olan aile hekimliği hizmet görevimi aksatmaması mümkün olmadığı gibi mesai içerisine denk gelen saatlere nöbet verilmesi kanun ile yasaklanmıştır. Bu itibarla nöbet görevlendirme usule ve yasaya uygun değildir.</w:t>
      </w:r>
    </w:p>
    <w:p w:rsidR="00A5091A" w:rsidRDefault="00A5091A" w:rsidP="00EC2438">
      <w:pPr>
        <w:spacing w:line="240" w:lineRule="atLeast"/>
        <w:ind w:firstLine="566"/>
        <w:jc w:val="both"/>
        <w:rPr>
          <w:color w:val="000000"/>
          <w:szCs w:val="22"/>
        </w:rPr>
      </w:pPr>
    </w:p>
    <w:p w:rsidR="00A5091A" w:rsidRDefault="00A5091A" w:rsidP="00F20C3A">
      <w:pPr>
        <w:spacing w:line="240" w:lineRule="atLeast"/>
        <w:ind w:firstLine="566"/>
        <w:jc w:val="both"/>
        <w:rPr>
          <w:color w:val="000000"/>
          <w:szCs w:val="22"/>
        </w:rPr>
      </w:pPr>
      <w:r>
        <w:rPr>
          <w:color w:val="000000"/>
          <w:szCs w:val="22"/>
        </w:rPr>
        <w:t xml:space="preserve">Anılan nedenlerle, hakkımda düzenlenen görev nöbetine icap edebilmem mümkün olmayıp Anayasa’nın 137. maddesi uyarınca, tarafınızdan ilgili düzenlemelerin yapılarak hakkımda verilen nöbet görevinin iptali ile nöbet için başka bir yardımcı sağlık personelinin görevlendirilmesini, nöbet görevine icap etmeyeceğim için idareniz ve kurumunuz tarafından gerekli tedbirlerin alınmasını </w:t>
      </w:r>
      <w:proofErr w:type="spellStart"/>
      <w:r>
        <w:rPr>
          <w:color w:val="000000"/>
          <w:szCs w:val="22"/>
        </w:rPr>
        <w:t>ihtaren</w:t>
      </w:r>
      <w:proofErr w:type="spellEnd"/>
      <w:r>
        <w:rPr>
          <w:color w:val="000000"/>
          <w:szCs w:val="22"/>
        </w:rPr>
        <w:t xml:space="preserve"> bildiririm.</w:t>
      </w:r>
    </w:p>
    <w:p w:rsidR="00A5091A" w:rsidRDefault="00A5091A" w:rsidP="00EC2438">
      <w:pPr>
        <w:spacing w:line="240" w:lineRule="atLeast"/>
        <w:ind w:firstLine="566"/>
        <w:jc w:val="both"/>
        <w:rPr>
          <w:color w:val="000000"/>
          <w:szCs w:val="22"/>
        </w:rPr>
      </w:pPr>
    </w:p>
    <w:p w:rsidR="00A5091A" w:rsidRPr="00001DEE" w:rsidRDefault="00A5091A" w:rsidP="00EC2438">
      <w:pPr>
        <w:jc w:val="both"/>
        <w:rPr>
          <w:szCs w:val="22"/>
        </w:rPr>
      </w:pPr>
      <w:r w:rsidRPr="00EC2438">
        <w:rPr>
          <w:szCs w:val="22"/>
        </w:rPr>
        <w:tab/>
      </w:r>
      <w:r w:rsidRPr="00EC2438">
        <w:rPr>
          <w:szCs w:val="22"/>
        </w:rPr>
        <w:tab/>
      </w:r>
      <w:r w:rsidRPr="00EC2438">
        <w:rPr>
          <w:szCs w:val="22"/>
        </w:rPr>
        <w:tab/>
      </w:r>
      <w:r w:rsidRPr="00EC2438">
        <w:rPr>
          <w:szCs w:val="22"/>
        </w:rPr>
        <w:tab/>
      </w:r>
      <w:r>
        <w:rPr>
          <w:szCs w:val="22"/>
        </w:rPr>
        <w:tab/>
      </w:r>
      <w:r>
        <w:rPr>
          <w:szCs w:val="22"/>
        </w:rPr>
        <w:tab/>
      </w:r>
      <w:r>
        <w:rPr>
          <w:szCs w:val="22"/>
        </w:rPr>
        <w:tab/>
      </w:r>
      <w:r>
        <w:rPr>
          <w:szCs w:val="22"/>
        </w:rPr>
        <w:tab/>
      </w:r>
      <w:r w:rsidRPr="00001DEE">
        <w:rPr>
          <w:szCs w:val="22"/>
        </w:rPr>
        <w:t>İhtar Eden</w:t>
      </w:r>
    </w:p>
    <w:p w:rsidR="00A5091A" w:rsidRPr="00EC2438" w:rsidRDefault="00A5091A" w:rsidP="00EC2438">
      <w:pPr>
        <w:jc w:val="both"/>
        <w:rPr>
          <w:b/>
          <w:szCs w:val="22"/>
        </w:rPr>
      </w:pPr>
      <w:r w:rsidRPr="00EC2438">
        <w:rPr>
          <w:b/>
          <w:szCs w:val="22"/>
        </w:rPr>
        <w:tab/>
      </w:r>
      <w:r w:rsidR="000F015F">
        <w:rPr>
          <w:b/>
          <w:szCs w:val="22"/>
        </w:rPr>
        <w:t xml:space="preserve">                                                             </w:t>
      </w:r>
      <w:r>
        <w:rPr>
          <w:b/>
          <w:szCs w:val="22"/>
        </w:rPr>
        <w:t xml:space="preserve">ASE:(HEMŞİRE/SAĞLIKI MEMURU/ ATT ) </w:t>
      </w:r>
    </w:p>
    <w:p w:rsidR="00A5091A" w:rsidRPr="00EC2438" w:rsidRDefault="00A5091A">
      <w:pPr>
        <w:rPr>
          <w:sz w:val="28"/>
        </w:rPr>
      </w:pPr>
    </w:p>
    <w:sectPr w:rsidR="00A5091A" w:rsidRPr="00EC2438" w:rsidSect="00001DEE">
      <w:pgSz w:w="11906" w:h="16838"/>
      <w:pgMar w:top="1276" w:right="907" w:bottom="851"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2438"/>
    <w:rsid w:val="00001DEE"/>
    <w:rsid w:val="00011B87"/>
    <w:rsid w:val="00066D5F"/>
    <w:rsid w:val="00082865"/>
    <w:rsid w:val="000F015F"/>
    <w:rsid w:val="00256A17"/>
    <w:rsid w:val="00280E38"/>
    <w:rsid w:val="002C344E"/>
    <w:rsid w:val="002F391E"/>
    <w:rsid w:val="00305050"/>
    <w:rsid w:val="004B1D64"/>
    <w:rsid w:val="004D4007"/>
    <w:rsid w:val="004F003E"/>
    <w:rsid w:val="005236FF"/>
    <w:rsid w:val="00523FEC"/>
    <w:rsid w:val="005F3D1B"/>
    <w:rsid w:val="006A3760"/>
    <w:rsid w:val="006A7DD8"/>
    <w:rsid w:val="00856C01"/>
    <w:rsid w:val="00881ECF"/>
    <w:rsid w:val="00924B78"/>
    <w:rsid w:val="00935F35"/>
    <w:rsid w:val="009D6DBF"/>
    <w:rsid w:val="00A27B11"/>
    <w:rsid w:val="00A5091A"/>
    <w:rsid w:val="00B12E81"/>
    <w:rsid w:val="00B567A0"/>
    <w:rsid w:val="00B57E85"/>
    <w:rsid w:val="00CB32FB"/>
    <w:rsid w:val="00CC1CEB"/>
    <w:rsid w:val="00CD6299"/>
    <w:rsid w:val="00D348ED"/>
    <w:rsid w:val="00D82AF6"/>
    <w:rsid w:val="00EC2438"/>
    <w:rsid w:val="00F20C3A"/>
    <w:rsid w:val="00F63967"/>
    <w:rsid w:val="00F976A5"/>
    <w:rsid w:val="00FF1A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5B945CE-F6F8-4CE9-9E57-892E07F97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438"/>
    <w:rPr>
      <w:rFonts w:eastAsia="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EC2438"/>
    <w:pPr>
      <w:spacing w:before="100" w:beforeAutospacing="1" w:after="100" w:afterAutospacing="1"/>
    </w:pPr>
  </w:style>
  <w:style w:type="character" w:styleId="Gl">
    <w:name w:val="Strong"/>
    <w:uiPriority w:val="99"/>
    <w:qFormat/>
    <w:rsid w:val="00EC2438"/>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974</Words>
  <Characters>5557</Characters>
  <Application>Microsoft Office Word</Application>
  <DocSecurity>0</DocSecurity>
  <Lines>46</Lines>
  <Paragraphs>13</Paragraphs>
  <ScaleCrop>false</ScaleCrop>
  <Company/>
  <LinksUpToDate>false</LinksUpToDate>
  <CharactersWithSpaces>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İADELİ TAAHHÜTLÜ</dc:title>
  <dc:subject/>
  <dc:creator>TOS</dc:creator>
  <cp:keywords/>
  <dc:description/>
  <cp:lastModifiedBy>DR.HAKAN UZUN- TRABZON</cp:lastModifiedBy>
  <cp:revision>4</cp:revision>
  <dcterms:created xsi:type="dcterms:W3CDTF">2014-04-29T08:15:00Z</dcterms:created>
  <dcterms:modified xsi:type="dcterms:W3CDTF">2014-09-11T10:07:00Z</dcterms:modified>
</cp:coreProperties>
</file>