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424A" w14:textId="3501665A" w:rsidR="00235B72" w:rsidRDefault="0006244F" w:rsidP="0006244F">
      <w:pPr>
        <w:jc w:val="center"/>
        <w:rPr>
          <w:rFonts w:ascii="Times New Roman" w:hAnsi="Times New Roman" w:cs="Times New Roman"/>
          <w:b/>
          <w:bCs/>
          <w:sz w:val="24"/>
          <w:szCs w:val="24"/>
        </w:rPr>
      </w:pPr>
      <w:r w:rsidRPr="0006244F">
        <w:rPr>
          <w:rFonts w:ascii="Times New Roman" w:hAnsi="Times New Roman" w:cs="Times New Roman"/>
          <w:b/>
          <w:bCs/>
          <w:sz w:val="24"/>
          <w:szCs w:val="24"/>
        </w:rPr>
        <w:t>CİMER BAŞVURU METNİ</w:t>
      </w:r>
    </w:p>
    <w:p w14:paraId="11C060CB" w14:textId="77777777" w:rsidR="0006244F" w:rsidRPr="0006244F" w:rsidRDefault="0006244F" w:rsidP="0006244F">
      <w:pPr>
        <w:jc w:val="center"/>
        <w:rPr>
          <w:rFonts w:ascii="Times New Roman" w:hAnsi="Times New Roman" w:cs="Times New Roman"/>
          <w:b/>
          <w:bCs/>
          <w:sz w:val="24"/>
          <w:szCs w:val="24"/>
        </w:rPr>
      </w:pPr>
    </w:p>
    <w:p w14:paraId="2732F109" w14:textId="077D55F1" w:rsidR="00871747" w:rsidRPr="0006244F" w:rsidRDefault="00190683" w:rsidP="00871747">
      <w:pPr>
        <w:rPr>
          <w:rFonts w:ascii="Times New Roman" w:hAnsi="Times New Roman" w:cs="Times New Roman"/>
          <w:sz w:val="24"/>
          <w:szCs w:val="24"/>
        </w:rPr>
      </w:pPr>
      <w:r w:rsidRPr="0006244F">
        <w:rPr>
          <w:rFonts w:ascii="Times New Roman" w:hAnsi="Times New Roman" w:cs="Times New Roman"/>
          <w:sz w:val="24"/>
          <w:szCs w:val="24"/>
        </w:rPr>
        <w:t>…………….Aile Sağlığı Merkezinde Aile Hekimi olarak görev yapıyorum. 5258 sayılı kanun kapsamında çıkarılan Aile Hekimliği Sözleşme ve Ödeme Yönetmeliği kapsamında tarafıma Aile Sağlığı Merkezi Gider Ödemesi yapılmaktadır. Bu ödeme ise memur maaş artışı oranında zamlanmaktadır. Aile Hekimi yine yönetmelik gereği Aile Sağlığı Merkezinin elektrik, su , personel, kira, doğalgaz, ısınma vb. akla gelen tüm masraflarını ise bu gider ödemesi ile karşılamaktadır. Ancak so</w:t>
      </w:r>
      <w:r w:rsidR="00F30A13" w:rsidRPr="0006244F">
        <w:rPr>
          <w:rFonts w:ascii="Times New Roman" w:hAnsi="Times New Roman" w:cs="Times New Roman"/>
          <w:sz w:val="24"/>
          <w:szCs w:val="24"/>
        </w:rPr>
        <w:t xml:space="preserve">n 1 yılda gider ödemesine gelen kümülatif zam %86 iken harcama kalemlerine gelen zam oranı %100 ila %400 arasında değişmektedir. </w:t>
      </w:r>
    </w:p>
    <w:p w14:paraId="6E56BA0B" w14:textId="0E433266" w:rsidR="00F30A13" w:rsidRPr="0006244F" w:rsidRDefault="00F30A13" w:rsidP="00871747">
      <w:pPr>
        <w:rPr>
          <w:rFonts w:ascii="Times New Roman" w:hAnsi="Times New Roman" w:cs="Times New Roman"/>
          <w:sz w:val="24"/>
          <w:szCs w:val="24"/>
        </w:rPr>
      </w:pPr>
      <w:r w:rsidRPr="0006244F">
        <w:rPr>
          <w:rFonts w:ascii="Times New Roman" w:hAnsi="Times New Roman" w:cs="Times New Roman"/>
          <w:sz w:val="24"/>
          <w:szCs w:val="24"/>
        </w:rPr>
        <w:t>Aile Sağlığı Merkezimin sürdürülebilirliği konusunda beni zor durumda bırakan bu konu ile ilgili bir çözüm önerisinde bulunmak istiyorum.</w:t>
      </w:r>
    </w:p>
    <w:p w14:paraId="3343AB19" w14:textId="42F12313" w:rsidR="00F30A13" w:rsidRDefault="00F30A13" w:rsidP="00871747">
      <w:pPr>
        <w:rPr>
          <w:rFonts w:ascii="Times New Roman" w:hAnsi="Times New Roman" w:cs="Times New Roman"/>
          <w:color w:val="000000"/>
          <w:sz w:val="24"/>
          <w:szCs w:val="24"/>
          <w:shd w:val="clear" w:color="auto" w:fill="FFFFFF"/>
        </w:rPr>
      </w:pPr>
      <w:r w:rsidRPr="0006244F">
        <w:rPr>
          <w:rFonts w:ascii="Times New Roman" w:hAnsi="Times New Roman" w:cs="Times New Roman"/>
          <w:sz w:val="24"/>
          <w:szCs w:val="24"/>
        </w:rPr>
        <w:t xml:space="preserve">Bilindiği gibi EPDK </w:t>
      </w:r>
      <w:r w:rsidRPr="0006244F">
        <w:rPr>
          <w:rFonts w:ascii="Times New Roman" w:hAnsi="Times New Roman" w:cs="Times New Roman"/>
          <w:color w:val="000000"/>
          <w:sz w:val="24"/>
          <w:szCs w:val="24"/>
          <w:shd w:val="clear" w:color="auto" w:fill="FFFFFF"/>
        </w:rPr>
        <w:t>31 Aralık 2015</w:t>
      </w:r>
      <w:r w:rsidRPr="0006244F">
        <w:rPr>
          <w:rFonts w:ascii="Times New Roman" w:hAnsi="Times New Roman" w:cs="Times New Roman"/>
          <w:color w:val="000000"/>
          <w:sz w:val="24"/>
          <w:szCs w:val="24"/>
          <w:shd w:val="clear" w:color="auto" w:fill="FFFFFF"/>
        </w:rPr>
        <w:t xml:space="preserve"> tarihli kurul kararında elektrik mesken abone grubu ile ilgili bir tanım yapmış, 1 Mart 2022 tarihinde de mesken grubunun tanımını genişleterek bazı ibadethaneler ve vakıfları da bu sunufa dahil etmiştir. 1 Eylül 2022 tarihinde açıklanan zam oranları ile birlikte</w:t>
      </w:r>
      <w:r w:rsidR="0006244F" w:rsidRPr="0006244F">
        <w:rPr>
          <w:rFonts w:ascii="Times New Roman" w:hAnsi="Times New Roman" w:cs="Times New Roman"/>
          <w:color w:val="000000"/>
          <w:sz w:val="24"/>
          <w:szCs w:val="24"/>
          <w:shd w:val="clear" w:color="auto" w:fill="FFFFFF"/>
        </w:rPr>
        <w:t>, b</w:t>
      </w:r>
      <w:r w:rsidRPr="0006244F">
        <w:rPr>
          <w:rFonts w:ascii="Times New Roman" w:hAnsi="Times New Roman" w:cs="Times New Roman"/>
          <w:color w:val="000000"/>
          <w:sz w:val="24"/>
          <w:szCs w:val="24"/>
          <w:shd w:val="clear" w:color="auto" w:fill="FFFFFF"/>
        </w:rPr>
        <w:t xml:space="preserve">ir </w:t>
      </w:r>
      <w:r w:rsidR="0006244F" w:rsidRPr="0006244F">
        <w:rPr>
          <w:rFonts w:ascii="Times New Roman" w:hAnsi="Times New Roman" w:cs="Times New Roman"/>
          <w:color w:val="000000"/>
          <w:sz w:val="24"/>
          <w:szCs w:val="24"/>
          <w:shd w:val="clear" w:color="auto" w:fill="FFFFFF"/>
        </w:rPr>
        <w:t>A</w:t>
      </w:r>
      <w:r w:rsidRPr="0006244F">
        <w:rPr>
          <w:rFonts w:ascii="Times New Roman" w:hAnsi="Times New Roman" w:cs="Times New Roman"/>
          <w:color w:val="000000"/>
          <w:sz w:val="24"/>
          <w:szCs w:val="24"/>
          <w:shd w:val="clear" w:color="auto" w:fill="FFFFFF"/>
        </w:rPr>
        <w:t xml:space="preserve">ile Sağlığı </w:t>
      </w:r>
      <w:r w:rsidR="0006244F" w:rsidRPr="0006244F">
        <w:rPr>
          <w:rFonts w:ascii="Times New Roman" w:hAnsi="Times New Roman" w:cs="Times New Roman"/>
          <w:color w:val="000000"/>
          <w:sz w:val="24"/>
          <w:szCs w:val="24"/>
          <w:shd w:val="clear" w:color="auto" w:fill="FFFFFF"/>
        </w:rPr>
        <w:t>M</w:t>
      </w:r>
      <w:r w:rsidRPr="0006244F">
        <w:rPr>
          <w:rFonts w:ascii="Times New Roman" w:hAnsi="Times New Roman" w:cs="Times New Roman"/>
          <w:color w:val="000000"/>
          <w:sz w:val="24"/>
          <w:szCs w:val="24"/>
          <w:shd w:val="clear" w:color="auto" w:fill="FFFFFF"/>
        </w:rPr>
        <w:t xml:space="preserve">erkezinin halihazırda olduğu gibi ticarethane olarak değerlendirilmesi ile mesken olarak değerlendirilmesi arasında </w:t>
      </w:r>
      <w:r w:rsidR="0006244F" w:rsidRPr="0006244F">
        <w:rPr>
          <w:rFonts w:ascii="Times New Roman" w:hAnsi="Times New Roman" w:cs="Times New Roman"/>
          <w:color w:val="000000"/>
          <w:sz w:val="24"/>
          <w:szCs w:val="24"/>
          <w:shd w:val="clear" w:color="auto" w:fill="FFFFFF"/>
        </w:rPr>
        <w:t xml:space="preserve">yaklaşık %60 civarında bir elektrik fatura bedel farkı oluşmaktadır. </w:t>
      </w:r>
    </w:p>
    <w:p w14:paraId="37DB6B0E" w14:textId="6777FA00" w:rsidR="0006244F" w:rsidRDefault="0006244F" w:rsidP="0087174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Sonuç olarak kamu hizmeti verdiğimiz gerçeği gözönünde bulundurulduğunda talebim EPDK’nın Sağlık Kurum ve Kuruluşlarını yeni bir karar ile “mesken” tarifesi altında toplamasının, işbu düzenlemeden Aile Sağlığı Merkezlerinin de yararlanmasının uygun olacağı kanaatindeyim. </w:t>
      </w:r>
    </w:p>
    <w:p w14:paraId="00BEC6F8" w14:textId="6A31E5BA" w:rsidR="0006244F" w:rsidRDefault="0006244F" w:rsidP="0087174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Saygılarımla Arzederim.</w:t>
      </w:r>
    </w:p>
    <w:p w14:paraId="1746FBDF" w14:textId="193951B0" w:rsidR="0006244F" w:rsidRDefault="0006244F" w:rsidP="00871747">
      <w:pPr>
        <w:rPr>
          <w:rFonts w:ascii="Times New Roman" w:hAnsi="Times New Roman" w:cs="Times New Roman"/>
          <w:color w:val="000000"/>
          <w:sz w:val="24"/>
          <w:szCs w:val="24"/>
          <w:shd w:val="clear" w:color="auto" w:fill="FFFFFF"/>
        </w:rPr>
      </w:pPr>
    </w:p>
    <w:p w14:paraId="46FF7ED7" w14:textId="07776AE0" w:rsidR="0006244F" w:rsidRDefault="0006244F" w:rsidP="0087174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Dr. ……………………….</w:t>
      </w:r>
    </w:p>
    <w:p w14:paraId="0B4BBFA9" w14:textId="046EBEC3" w:rsidR="0006244F" w:rsidRPr="0006244F" w:rsidRDefault="0006244F" w:rsidP="0087174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………………No’lu AHB</w:t>
      </w:r>
    </w:p>
    <w:p w14:paraId="4C5265B2" w14:textId="569D2F3C" w:rsidR="006705E9" w:rsidRPr="00235B72" w:rsidRDefault="006705E9">
      <w:pPr>
        <w:rPr>
          <w:i/>
        </w:rPr>
      </w:pPr>
    </w:p>
    <w:sectPr w:rsidR="006705E9" w:rsidRPr="0023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72"/>
    <w:rsid w:val="0006244F"/>
    <w:rsid w:val="00190683"/>
    <w:rsid w:val="00235B72"/>
    <w:rsid w:val="006705E9"/>
    <w:rsid w:val="00871747"/>
    <w:rsid w:val="00F30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D72D"/>
  <w15:chartTrackingRefBased/>
  <w15:docId w15:val="{56885A88-33DD-4A01-BD34-6A1CB33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6705E9"/>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705E9"/>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1365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Aydoğdu</dc:creator>
  <cp:keywords/>
  <dc:description/>
  <cp:lastModifiedBy>Orhan Aydoğdu</cp:lastModifiedBy>
  <cp:revision>1</cp:revision>
  <dcterms:created xsi:type="dcterms:W3CDTF">2022-09-01T11:55:00Z</dcterms:created>
  <dcterms:modified xsi:type="dcterms:W3CDTF">2022-09-01T12:25:00Z</dcterms:modified>
</cp:coreProperties>
</file>