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75" w:rsidRDefault="00EA2931">
      <w:pPr>
        <w:jc w:val="center"/>
        <w:rPr>
          <w:b/>
          <w:bCs/>
        </w:rPr>
      </w:pPr>
      <w:proofErr w:type="gramStart"/>
      <w:r>
        <w:rPr>
          <w:b/>
          <w:bCs/>
        </w:rPr>
        <w:t>.....</w:t>
      </w:r>
      <w:proofErr w:type="gramEnd"/>
      <w:r>
        <w:rPr>
          <w:b/>
          <w:bCs/>
        </w:rPr>
        <w:t xml:space="preserve"> İL SAĞLIK MÜDÜRLÜĞÜNE</w:t>
      </w:r>
    </w:p>
    <w:p w:rsidR="003B5375" w:rsidRDefault="00EA2931">
      <w:pPr>
        <w:jc w:val="both"/>
      </w:pPr>
      <w:r>
        <w:tab/>
      </w:r>
      <w:proofErr w:type="gramStart"/>
      <w:r>
        <w:t>..........</w:t>
      </w:r>
      <w:proofErr w:type="gramEnd"/>
      <w:r>
        <w:t>Aile Hekimleri Derneği'nin ve Aile Hekiml</w:t>
      </w:r>
      <w:r w:rsidR="007F6DF6">
        <w:t>eri Dernekleri Federasyonu'nun,</w:t>
      </w:r>
      <w:r>
        <w:t xml:space="preserve"> </w:t>
      </w:r>
      <w:bookmarkStart w:id="0" w:name="_GoBack"/>
      <w:bookmarkEnd w:id="0"/>
      <w:r>
        <w:t>Birinci Basamak Sağlık Çalışanları Birlik Ve Dayanışma Sendikası'nın, Aile Hekimliği Çalışanları Sendikası'nın,</w:t>
      </w:r>
      <w:r w:rsidR="007F6DF6" w:rsidRPr="007F6DF6">
        <w:t xml:space="preserve"> </w:t>
      </w:r>
      <w:r w:rsidR="007F6DF6">
        <w:t xml:space="preserve">Genel Sağlık İş Sendikası'nın, </w:t>
      </w:r>
      <w:r>
        <w:t xml:space="preserve">Aile Sağlığı Elemanları Federasyonu'nun, </w:t>
      </w:r>
      <w:r w:rsidR="007F6DF6">
        <w:t xml:space="preserve">Hekimsen, Hekim Birliği Sendikası ,Tabipsen </w:t>
      </w:r>
      <w:r>
        <w:t>yetkili kurullarınca alınan karara uyarak aile hekimlerinin özlük haklarının iyileştirilmesi, Etkin bir sağlıkta şiddet y</w:t>
      </w:r>
      <w:r>
        <w:t>asasının çıkarılması , 30 Haziran 2021 tarihin yayımlanan Aile Hekimliği Sözleşme  ve Ödeme Yönetmeliğinin geri çekilmesini ya da revize edilmesi, çalışan tüm aile hekimleri için makul bir ödeme, rahat bir emeklilik talebi ve  aile sağlığı merkezi gider öd</w:t>
      </w:r>
      <w:r>
        <w:t xml:space="preserve">emelerinin yeniden değerlendirilerek artırılması gerekçeleriyle bu hususları kamuoyuna anlatarak kamuoyunun desteğinin sağlanması amacıyla çalışanların seslerinin duyurulabilmesi için .../.../2022 ve .../.../202... tarihinde/tarihlerinde ...... </w:t>
      </w:r>
      <w:proofErr w:type="gramStart"/>
      <w:r>
        <w:t>günlük</w:t>
      </w:r>
      <w:proofErr w:type="gramEnd"/>
      <w:r>
        <w:t xml:space="preserve"> iş b</w:t>
      </w:r>
      <w:r>
        <w:t>ırakma kararı alınmıştır.</w:t>
      </w:r>
    </w:p>
    <w:p w:rsidR="003B5375" w:rsidRDefault="00EA2931">
      <w:pPr>
        <w:jc w:val="both"/>
      </w:pPr>
      <w:r>
        <w:tab/>
        <w:t xml:space="preserve">Bahsetmiş olduğumuz iş bırakma kararına istinaden Şubat ayında tarafımca ilgili tarihlerde iş bırakılmış olup </w:t>
      </w:r>
      <w:proofErr w:type="gramStart"/>
      <w:r>
        <w:t>maaşımdan ...</w:t>
      </w:r>
      <w:proofErr w:type="gramEnd"/>
      <w:r>
        <w:t xml:space="preserve"> </w:t>
      </w:r>
      <w:proofErr w:type="gramStart"/>
      <w:r>
        <w:t>günlük</w:t>
      </w:r>
      <w:proofErr w:type="gramEnd"/>
      <w:r>
        <w:t xml:space="preserve"> kesinti yapılmıştır. Kesintiler tarafıma Mart ayında yılın ikinci ayına ilişkin bordro ile .../03/</w:t>
      </w:r>
      <w:r>
        <w:t xml:space="preserve">2022 tarihinde bildirilmiştir. Söz konusu kesintiler hukuka aykırıdır, sendikal eylem </w:t>
      </w:r>
      <w:proofErr w:type="gramStart"/>
      <w:r>
        <w:t>dahilinde</w:t>
      </w:r>
      <w:proofErr w:type="gramEnd"/>
      <w:r>
        <w:t xml:space="preserve"> işe gitmemiş olduğum günler dolaysıyla tesis edilen işlem haksız ve hukuki dayanaktan yoksundur. Bu iş bırakmaların bir mazeret olarak kabulü gerekirken bu şeki</w:t>
      </w:r>
      <w:r>
        <w:t>lde aile hekimleri Anayasal haklarının kullanılmasından geri tutulmaya çalışılmakta ve hukuksuz bir durum yaratılmaktadır.</w:t>
      </w:r>
    </w:p>
    <w:p w:rsidR="003B5375" w:rsidRDefault="00EA2931">
      <w:pPr>
        <w:jc w:val="both"/>
      </w:pPr>
      <w:r>
        <w:tab/>
      </w:r>
      <w:proofErr w:type="gramStart"/>
      <w:r>
        <w:t xml:space="preserve">Uşak Valiliğinin Sağlık Bakanlığından görüş yazısı istemesi üzerine Sağlık Bakanlığı cevaben yazmış olduğu yazıda: </w:t>
      </w:r>
      <w:r>
        <w:rPr>
          <w:i/>
          <w:iCs/>
        </w:rPr>
        <w:t>"Türkiye genelind</w:t>
      </w:r>
      <w:r>
        <w:rPr>
          <w:i/>
          <w:iCs/>
        </w:rPr>
        <w:t xml:space="preserve">e sağlık çalışanlarının ücretlerinin arttırılması talebiyle alınan sağlık kurum ve kuruluşlarında iş bırakma eylemi kararına ilişkin söz konusu sendikal faaliyetten dolayı görevine gelmeyen personel hakkında disiplin soruşturması başlatılıp başlatılmaması </w:t>
      </w:r>
      <w:r>
        <w:rPr>
          <w:i/>
          <w:iCs/>
        </w:rPr>
        <w:t>hususuna ilişkin görüş talepli ilgi yazınız incelenmiştir.</w:t>
      </w:r>
      <w:proofErr w:type="gramEnd"/>
    </w:p>
    <w:p w:rsidR="003B5375" w:rsidRDefault="00EA2931">
      <w:pPr>
        <w:jc w:val="both"/>
        <w:rPr>
          <w:i/>
          <w:iCs/>
        </w:rPr>
      </w:pPr>
      <w:r>
        <w:rPr>
          <w:i/>
          <w:iCs/>
        </w:rPr>
        <w:tab/>
        <w:t xml:space="preserve">Mezkur konuya ilişkin Danıştay İdari Dava Daireleri Kurulunun </w:t>
      </w:r>
      <w:proofErr w:type="gramStart"/>
      <w:r>
        <w:rPr>
          <w:i/>
          <w:iCs/>
        </w:rPr>
        <w:t>20/03/2014</w:t>
      </w:r>
      <w:proofErr w:type="gramEnd"/>
      <w:r>
        <w:rPr>
          <w:i/>
          <w:iCs/>
        </w:rPr>
        <w:t xml:space="preserve"> tarihli ve </w:t>
      </w:r>
      <w:proofErr w:type="gramStart"/>
      <w:r>
        <w:rPr>
          <w:i/>
          <w:iCs/>
        </w:rPr>
        <w:t>E.2013/4031-K.2014/975 sayılı kararı ile özetle; "Bu durumda, davacının üyesi olduğu sendikanın aldığı bir karar</w:t>
      </w:r>
      <w:r>
        <w:rPr>
          <w:i/>
          <w:iCs/>
        </w:rPr>
        <w:t xml:space="preserve"> sonucunda gerçekleşen göreve gelmeme eylemine katılması, özürsüz olarak göreve gelmeme fiili kapsamında değerlendirilemeyeceğinden ve sendikal faaliyet kapsamında bir fiil olarak kabulü gerekeceğinden, disiplin suçu teşkil etmeyen eylem nedeniyle davacıya</w:t>
      </w:r>
      <w:r>
        <w:rPr>
          <w:i/>
          <w:iCs/>
        </w:rPr>
        <w:t xml:space="preserve"> 657 sayılı Kanunun 125. maddesi uyarınca disiplin cezası verilmesine ilişkin dava konusu işlemde hukuka uyarlık görülmemiştir." hükmüne yer verilmiştir.</w:t>
      </w:r>
      <w:proofErr w:type="gramEnd"/>
    </w:p>
    <w:p w:rsidR="003B5375" w:rsidRDefault="00EA2931">
      <w:pPr>
        <w:jc w:val="both"/>
        <w:rPr>
          <w:i/>
          <w:iCs/>
        </w:rPr>
      </w:pPr>
      <w:r>
        <w:rPr>
          <w:i/>
          <w:iCs/>
        </w:rPr>
        <w:tab/>
      </w:r>
      <w:r>
        <w:rPr>
          <w:b/>
          <w:bCs/>
          <w:i/>
          <w:iCs/>
        </w:rPr>
        <w:t>Bu doğrultuda ilgili personel hakkında herhangi bir işlem tesis edilmesine gerek olmadığı hususunda b</w:t>
      </w:r>
      <w:r>
        <w:rPr>
          <w:b/>
          <w:bCs/>
          <w:i/>
          <w:iCs/>
        </w:rPr>
        <w:t>ilgilerinizi ve gereğini rica ederim.” Şeklinde belirttiği üzere, bakanlığımız da sendikal faaliyet kapsamında kabulü gereken eylemler neticesinde herhangi bir işlem tesis edilmesi gerekmediği görüşündedir</w:t>
      </w:r>
      <w:r>
        <w:rPr>
          <w:i/>
          <w:iCs/>
        </w:rPr>
        <w:t>. İlgili yazı dilekçem ekinde mevcuttur.</w:t>
      </w:r>
    </w:p>
    <w:p w:rsidR="003B5375" w:rsidRDefault="00EA2931">
      <w:pPr>
        <w:jc w:val="both"/>
      </w:pPr>
      <w:r>
        <w:tab/>
        <w:t>Buna rağm</w:t>
      </w:r>
      <w:r>
        <w:t>en tarafınızca maaşımdan rızam dışında kesinti yapılmasına sebep olan haksız idari işlemin geri alınmasını, hukuka aykırı kesintilerin yasal faizi ile maaş hesabıma iadesine karar verilmesini arz ve talep ederim. .../03/2022</w:t>
      </w:r>
    </w:p>
    <w:p w:rsidR="003B5375" w:rsidRDefault="00EA2931">
      <w:pPr>
        <w:jc w:val="right"/>
      </w:pPr>
      <w:proofErr w:type="gramStart"/>
      <w:r>
        <w:t>….</w:t>
      </w:r>
      <w:proofErr w:type="gramEnd"/>
      <w:r>
        <w:t xml:space="preserve"> Aile Sağlığı Merkezi </w:t>
      </w:r>
    </w:p>
    <w:p w:rsidR="003B5375" w:rsidRDefault="00EA2931">
      <w:pPr>
        <w:jc w:val="right"/>
      </w:pPr>
      <w:r>
        <w:t xml:space="preserve">… </w:t>
      </w:r>
      <w:proofErr w:type="spellStart"/>
      <w:r>
        <w:t>nolu</w:t>
      </w:r>
      <w:proofErr w:type="spellEnd"/>
      <w:r>
        <w:t xml:space="preserve"> birim Aile Hekimi</w:t>
      </w:r>
    </w:p>
    <w:p w:rsidR="003B5375" w:rsidRDefault="00EA2931">
      <w:pPr>
        <w:jc w:val="right"/>
      </w:pPr>
      <w:r>
        <w:t xml:space="preserve">Dr. </w:t>
      </w:r>
      <w:proofErr w:type="gramStart"/>
      <w:r>
        <w:t>…………….</w:t>
      </w:r>
      <w:proofErr w:type="gramEnd"/>
    </w:p>
    <w:p w:rsidR="003B5375" w:rsidRDefault="00EA2931">
      <w:pPr>
        <w:rPr>
          <w:b/>
          <w:bCs/>
        </w:rPr>
      </w:pPr>
      <w:r>
        <w:rPr>
          <w:b/>
          <w:bCs/>
        </w:rPr>
        <w:t xml:space="preserve">EK-1 Sağlık Bakanlığının Uşak Valiliğine </w:t>
      </w:r>
      <w:proofErr w:type="gramStart"/>
      <w:r>
        <w:rPr>
          <w:b/>
          <w:bCs/>
        </w:rPr>
        <w:t>Gönderdiği  Görüş</w:t>
      </w:r>
      <w:proofErr w:type="gramEnd"/>
      <w:r>
        <w:rPr>
          <w:b/>
          <w:bCs/>
        </w:rPr>
        <w:t xml:space="preserve"> Yazısı</w:t>
      </w:r>
    </w:p>
    <w:p w:rsidR="003B5375" w:rsidRDefault="003B5375">
      <w:pPr>
        <w:jc w:val="right"/>
      </w:pPr>
    </w:p>
    <w:sectPr w:rsidR="003B537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75"/>
    <w:rsid w:val="003B5375"/>
    <w:rsid w:val="007F6DF6"/>
    <w:rsid w:val="00EA293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DR.HASAN</cp:lastModifiedBy>
  <cp:revision>4</cp:revision>
  <dcterms:created xsi:type="dcterms:W3CDTF">2022-03-18T12:41:00Z</dcterms:created>
  <dcterms:modified xsi:type="dcterms:W3CDTF">2022-03-18T12:46:00Z</dcterms:modified>
  <dc:language>tr-TR</dc:language>
</cp:coreProperties>
</file>