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8F1" w:rsidRDefault="00852C35" w:rsidP="00B07C61">
      <w:pPr>
        <w:jc w:val="center"/>
        <w:rPr>
          <w:b/>
          <w:sz w:val="24"/>
          <w:szCs w:val="24"/>
          <w:u w:val="single"/>
        </w:rPr>
      </w:pPr>
      <w:r w:rsidRPr="00876E04">
        <w:rPr>
          <w:b/>
          <w:sz w:val="24"/>
          <w:szCs w:val="24"/>
          <w:u w:val="single"/>
        </w:rPr>
        <w:t xml:space="preserve">AHEF HUKUK MÜŞAVİRLİĞİ </w:t>
      </w:r>
    </w:p>
    <w:p w:rsidR="0086193B" w:rsidRPr="00876E04" w:rsidRDefault="00852C35" w:rsidP="00B07C61">
      <w:pPr>
        <w:jc w:val="center"/>
        <w:rPr>
          <w:b/>
          <w:sz w:val="24"/>
          <w:szCs w:val="24"/>
          <w:u w:val="single"/>
        </w:rPr>
      </w:pPr>
      <w:r w:rsidRPr="00876E04">
        <w:rPr>
          <w:b/>
          <w:sz w:val="24"/>
          <w:szCs w:val="24"/>
          <w:u w:val="single"/>
        </w:rPr>
        <w:t>FAALİYET RAPORU</w:t>
      </w:r>
    </w:p>
    <w:p w:rsidR="00B07C61" w:rsidRPr="00876E04" w:rsidRDefault="00B07C61"/>
    <w:p w:rsidR="00B07C61" w:rsidRPr="00876E04" w:rsidRDefault="00B84335" w:rsidP="004A748F">
      <w:pPr>
        <w:ind w:firstLine="360"/>
        <w:jc w:val="both"/>
      </w:pPr>
      <w:r>
        <w:t>Müşavirliğimizin Kasım</w:t>
      </w:r>
      <w:r w:rsidR="002A4A67">
        <w:t xml:space="preserve"> 2019</w:t>
      </w:r>
      <w:r w:rsidR="00B07C61" w:rsidRPr="00876E04">
        <w:t>-</w:t>
      </w:r>
      <w:r w:rsidR="007F23E2">
        <w:t xml:space="preserve"> </w:t>
      </w:r>
      <w:r>
        <w:t>Nisan</w:t>
      </w:r>
      <w:r w:rsidR="002A4A67">
        <w:t xml:space="preserve"> </w:t>
      </w:r>
      <w:r>
        <w:t>2020</w:t>
      </w:r>
      <w:r w:rsidR="00B07C61" w:rsidRPr="00876E04">
        <w:t xml:space="preserve"> tarihleri arasında AHEF-Hukuk Müşavirliği </w:t>
      </w:r>
      <w:r w:rsidR="00682783" w:rsidRPr="00876E04">
        <w:t xml:space="preserve">avukatlık </w:t>
      </w:r>
      <w:r w:rsidR="00B07C61" w:rsidRPr="00876E04">
        <w:t xml:space="preserve">sözleşmesine istinaden gerçekleştirdiği faaliyetler ve sayısal veriler aşağıda sunulmuştur. </w:t>
      </w:r>
    </w:p>
    <w:p w:rsidR="00B07C61" w:rsidRPr="00876E04" w:rsidRDefault="0080393A" w:rsidP="004A748F">
      <w:pPr>
        <w:rPr>
          <w:b/>
          <w:u w:val="single"/>
        </w:rPr>
      </w:pPr>
      <w:r w:rsidRPr="00876E04">
        <w:rPr>
          <w:b/>
          <w:u w:val="single"/>
        </w:rPr>
        <w:t>MİSYON</w:t>
      </w:r>
      <w:r w:rsidR="00876E04">
        <w:rPr>
          <w:b/>
          <w:u w:val="single"/>
        </w:rPr>
        <w:t>;</w:t>
      </w:r>
    </w:p>
    <w:p w:rsidR="0055424B" w:rsidRPr="00876E04" w:rsidRDefault="0055424B" w:rsidP="004A748F">
      <w:pPr>
        <w:ind w:firstLine="708"/>
        <w:jc w:val="both"/>
      </w:pPr>
      <w:proofErr w:type="gramStart"/>
      <w:r w:rsidRPr="00876E04">
        <w:t>Aile hekimliği uygulamaları ile ilgili yasa, tüzük, yönetmelik ve diğer düzenleyici işlemlerin takibi ile mevzuatın aksayan yönlerinin tespiti, görüş öneri ve mütalaalarda bulunarak her türlü hukuki hizmet vermek; AHEF</w:t>
      </w:r>
      <w:r w:rsidR="00AA4AF8">
        <w:t>, AHEF İİ</w:t>
      </w:r>
      <w:r w:rsidRPr="00876E04">
        <w:t xml:space="preserve"> ve üye dernekleri ile bu derneklerin üyelerinin idare ve yönetmelikler ile ilgili doğrudan ihtilaflarında, ortak hak ve menfaatlerinin izlenmesinde veya hukuki yardım gerekliliğinin ort</w:t>
      </w:r>
      <w:r w:rsidR="00682783" w:rsidRPr="00876E04">
        <w:t>a</w:t>
      </w:r>
      <w:r w:rsidRPr="00876E04">
        <w:t>ya çıkması durumunda üyeleri idare ve yargı organları önünde temsil etmek, dava açmak ve bu nedenle açılan davalarda AHEF Yönetim Kurulu kararı ile taraf olmaktır.</w:t>
      </w:r>
      <w:proofErr w:type="gramEnd"/>
    </w:p>
    <w:p w:rsidR="0055424B" w:rsidRPr="00876E04" w:rsidRDefault="0080393A" w:rsidP="004A748F">
      <w:pPr>
        <w:rPr>
          <w:b/>
          <w:u w:val="single"/>
        </w:rPr>
      </w:pPr>
      <w:r w:rsidRPr="00876E04">
        <w:rPr>
          <w:b/>
          <w:u w:val="single"/>
        </w:rPr>
        <w:t>VİZYON</w:t>
      </w:r>
      <w:r w:rsidR="00876E04">
        <w:rPr>
          <w:b/>
          <w:u w:val="single"/>
        </w:rPr>
        <w:t>;</w:t>
      </w:r>
    </w:p>
    <w:p w:rsidR="00B07C61" w:rsidRPr="00876E04" w:rsidRDefault="00682783" w:rsidP="004A748F">
      <w:pPr>
        <w:ind w:firstLine="708"/>
        <w:jc w:val="both"/>
      </w:pPr>
      <w:r w:rsidRPr="00876E04">
        <w:t>Sahip olduğu mevzuat birikimini, gelişen ve değişen teknolojiyi de kullanarak çalışmalarına yansıtan yenilikçi, çağdaş, gelişmelere açık, hızlı</w:t>
      </w:r>
      <w:r w:rsidR="00876E04">
        <w:t xml:space="preserve">, </w:t>
      </w:r>
      <w:r w:rsidRPr="00876E04">
        <w:t xml:space="preserve">güvenilir </w:t>
      </w:r>
      <w:r w:rsidR="00876E04">
        <w:t xml:space="preserve">ve dürüst </w:t>
      </w:r>
      <w:r w:rsidRPr="00876E04">
        <w:t>hizmet anlayışıyla AHEF nezdinde ve diğer sivil toplum kuruluşları arasında model olmayı amaçlamaktadır.</w:t>
      </w:r>
      <w:r w:rsidR="00B07C61" w:rsidRPr="00876E04">
        <w:t xml:space="preserve">  </w:t>
      </w:r>
    </w:p>
    <w:p w:rsidR="00682783" w:rsidRPr="00876E04" w:rsidRDefault="0080393A" w:rsidP="00B07C61">
      <w:pPr>
        <w:rPr>
          <w:b/>
          <w:u w:val="single"/>
        </w:rPr>
      </w:pPr>
      <w:r w:rsidRPr="00876E04">
        <w:rPr>
          <w:b/>
          <w:u w:val="single"/>
        </w:rPr>
        <w:t>YETKİ, GÖREV VE SORUMLULUKLAR</w:t>
      </w:r>
      <w:r w:rsidR="00876E04">
        <w:rPr>
          <w:b/>
          <w:u w:val="single"/>
        </w:rPr>
        <w:t>;</w:t>
      </w:r>
    </w:p>
    <w:p w:rsidR="00682783" w:rsidRPr="00876E04" w:rsidRDefault="00682783" w:rsidP="004A748F">
      <w:pPr>
        <w:ind w:firstLine="708"/>
        <w:jc w:val="both"/>
      </w:pPr>
      <w:r w:rsidRPr="00876E04">
        <w:t>Hukuk Müşavirliği; AHEF ile yapılan sözleşme gereğince AHEF Hukuk Komisyon Başkanlığına bağlı bir birim olarak, Aile Hekimlerinin aile hekimliği uygulamalarından kaynaklı olan anlaşmazlık ve uyuşmazlıklarında adli ve idari mercilerde aile hekimlerinin haklarını savunmak, AHEF ve AHEF İktisadi İşletmesinin tasarruflarının yürürlükteki mevzuata uygun olarak icrasında yardımcı olmakla görevlidir.</w:t>
      </w:r>
      <w:r w:rsidR="00AA4AF8">
        <w:t xml:space="preserve"> Müşavirliğimizde </w:t>
      </w:r>
      <w:r w:rsidR="00254038">
        <w:t xml:space="preserve">01.11.2019 tarihine kadar </w:t>
      </w:r>
      <w:r w:rsidR="00AA4AF8">
        <w:t>Ankara Barosuna kayıtlı iki avukat görev yapm</w:t>
      </w:r>
      <w:r w:rsidR="0020361E">
        <w:t xml:space="preserve">ış olup halen Av. Cihat TORTUM tarafından yürütülmektedir. </w:t>
      </w:r>
    </w:p>
    <w:p w:rsidR="00B07C61" w:rsidRDefault="0080393A" w:rsidP="0020361E">
      <w:pPr>
        <w:jc w:val="both"/>
        <w:rPr>
          <w:b/>
          <w:u w:val="single"/>
        </w:rPr>
      </w:pPr>
      <w:r w:rsidRPr="00876E04">
        <w:rPr>
          <w:b/>
          <w:u w:val="single"/>
        </w:rPr>
        <w:t>FAALİYETLER</w:t>
      </w:r>
      <w:r w:rsidR="00876E04">
        <w:rPr>
          <w:b/>
          <w:u w:val="single"/>
        </w:rPr>
        <w:t>;</w:t>
      </w:r>
    </w:p>
    <w:p w:rsidR="00AD6272" w:rsidRPr="00AD6272" w:rsidRDefault="00AD6272" w:rsidP="0020361E">
      <w:pPr>
        <w:jc w:val="both"/>
        <w:rPr>
          <w:bCs/>
        </w:rPr>
      </w:pPr>
      <w:r w:rsidRPr="00AD6272">
        <w:rPr>
          <w:bCs/>
        </w:rPr>
        <w:tab/>
        <w:t xml:space="preserve">AHEF Hukuk Müşavirliği olarak </w:t>
      </w:r>
      <w:r w:rsidR="0020361E" w:rsidRPr="0020361E">
        <w:rPr>
          <w:bCs/>
        </w:rPr>
        <w:t xml:space="preserve">Kasım 2019- Nisan 2020 </w:t>
      </w:r>
      <w:r w:rsidR="0020361E">
        <w:rPr>
          <w:bCs/>
        </w:rPr>
        <w:t>tarihleri arasında icra edilen f</w:t>
      </w:r>
      <w:r w:rsidRPr="00AD6272">
        <w:rPr>
          <w:bCs/>
        </w:rPr>
        <w:t>aaliyetlerimiz başlıklar halinde sunulmuştur.</w:t>
      </w:r>
    </w:p>
    <w:p w:rsidR="006440B6" w:rsidRDefault="004A2456" w:rsidP="004A748F">
      <w:pPr>
        <w:ind w:firstLine="708"/>
        <w:jc w:val="both"/>
      </w:pPr>
      <w:r w:rsidRPr="006440B6">
        <w:rPr>
          <w:b/>
          <w:bCs/>
          <w:u w:val="single"/>
        </w:rPr>
        <w:t>ŞAHIS ADINA AÇILAN DAVALAR</w:t>
      </w:r>
      <w:r w:rsidRPr="006440B6">
        <w:rPr>
          <w:b/>
          <w:bCs/>
        </w:rPr>
        <w:t>;</w:t>
      </w:r>
      <w:r w:rsidRPr="00876E04">
        <w:t xml:space="preserve"> </w:t>
      </w:r>
    </w:p>
    <w:p w:rsidR="006440B6" w:rsidRDefault="00621544" w:rsidP="004A748F">
      <w:pPr>
        <w:ind w:firstLine="708"/>
        <w:jc w:val="both"/>
      </w:pPr>
      <w:r w:rsidRPr="00876E04">
        <w:t xml:space="preserve">Müşavirliğimizin </w:t>
      </w:r>
      <w:r w:rsidR="0020361E">
        <w:t>faaliyete başladığı Ocak 2018 tarihind</w:t>
      </w:r>
      <w:r w:rsidRPr="00876E04">
        <w:t xml:space="preserve">en itibaren </w:t>
      </w:r>
      <w:r w:rsidR="0020361E">
        <w:t>18</w:t>
      </w:r>
      <w:r w:rsidR="006440B6">
        <w:t>1</w:t>
      </w:r>
      <w:r w:rsidRPr="00876E04">
        <w:t xml:space="preserve"> adet </w:t>
      </w:r>
      <w:r w:rsidR="003E77FF" w:rsidRPr="00876E04">
        <w:t>şahıs</w:t>
      </w:r>
      <w:r w:rsidRPr="00876E04">
        <w:t xml:space="preserve"> adına yeni dava açılmış</w:t>
      </w:r>
      <w:r w:rsidR="0020361E">
        <w:t xml:space="preserve"> ve 6</w:t>
      </w:r>
      <w:r w:rsidR="003E77FF" w:rsidRPr="00876E04">
        <w:t xml:space="preserve"> </w:t>
      </w:r>
      <w:r w:rsidR="006C2D4A">
        <w:t xml:space="preserve">adet </w:t>
      </w:r>
      <w:r w:rsidR="003E77FF" w:rsidRPr="00876E04">
        <w:t>Anayasa Mahkemesi başvurusu yapılmıştır</w:t>
      </w:r>
      <w:r w:rsidRPr="00876E04">
        <w:t xml:space="preserve">. Müşavirliğimizce bu davaların </w:t>
      </w:r>
      <w:r w:rsidR="00FA6D51" w:rsidRPr="00876E04">
        <w:t xml:space="preserve">tamamının </w:t>
      </w:r>
      <w:r w:rsidRPr="00876E04">
        <w:t>takibi yapılmakta</w:t>
      </w:r>
      <w:r w:rsidR="004439E6">
        <w:t xml:space="preserve"> olup </w:t>
      </w:r>
      <w:r w:rsidR="0020361E" w:rsidRPr="0020361E">
        <w:t xml:space="preserve">Kasım 2019- Nisan 2020 </w:t>
      </w:r>
      <w:r w:rsidR="0020361E">
        <w:t xml:space="preserve">dönemine ait </w:t>
      </w:r>
      <w:r w:rsidR="004439E6">
        <w:t>dava konuları aşağıda ayrıca ele alınmıştır.</w:t>
      </w:r>
    </w:p>
    <w:p w:rsidR="008A7450" w:rsidRDefault="008A7450" w:rsidP="008A7450">
      <w:pPr>
        <w:ind w:firstLine="708"/>
        <w:jc w:val="both"/>
      </w:pPr>
      <w:r>
        <w:t>•</w:t>
      </w:r>
      <w:r>
        <w:tab/>
      </w:r>
      <w:r w:rsidRPr="008A7450">
        <w:rPr>
          <w:u w:val="single"/>
        </w:rPr>
        <w:t>İhtar Ceza Puanı</w:t>
      </w:r>
      <w:r>
        <w:t xml:space="preserve">: </w:t>
      </w:r>
      <w:r w:rsidR="0020361E">
        <w:t>8</w:t>
      </w:r>
      <w:r>
        <w:t xml:space="preserve"> adet ihtar ceza</w:t>
      </w:r>
      <w:r w:rsidR="008B7F5A">
        <w:t xml:space="preserve"> puanı iptali davası açılmış, sendikal faaliyet nedeniyle 2014 yılına ait olup yeni sonuçlanan dava ile ilgili Anayasa Mahkemesine Bireysel başvuru yapılmıştır</w:t>
      </w:r>
      <w:r w:rsidR="00273152">
        <w:t xml:space="preserve"> (</w:t>
      </w:r>
      <w:r w:rsidR="0020361E">
        <w:t>İstanbul, Erzincan</w:t>
      </w:r>
      <w:r w:rsidR="008B7F5A">
        <w:t>, Isparta</w:t>
      </w:r>
      <w:r w:rsidR="0003684F">
        <w:t xml:space="preserve"> ve Antalya</w:t>
      </w:r>
      <w:r>
        <w:t xml:space="preserve"> İlleri),</w:t>
      </w:r>
    </w:p>
    <w:p w:rsidR="008A7450" w:rsidRDefault="008A7450" w:rsidP="008A7450">
      <w:pPr>
        <w:ind w:firstLine="708"/>
        <w:jc w:val="both"/>
      </w:pPr>
      <w:r>
        <w:t>•</w:t>
      </w:r>
      <w:r>
        <w:tab/>
      </w:r>
      <w:r w:rsidRPr="008A7450">
        <w:rPr>
          <w:u w:val="single"/>
        </w:rPr>
        <w:t>Nöbet alacağı</w:t>
      </w:r>
      <w:r>
        <w:t xml:space="preserve">: </w:t>
      </w:r>
      <w:r w:rsidR="00B7395F">
        <w:t>5</w:t>
      </w:r>
      <w:r>
        <w:t xml:space="preserve"> adet adli ve defin nöbet ücreti alacağı davası açılmış</w:t>
      </w:r>
      <w:r w:rsidR="00B7395F">
        <w:t>tır,</w:t>
      </w:r>
      <w:r>
        <w:t xml:space="preserve"> yarg</w:t>
      </w:r>
      <w:r w:rsidR="0003684F">
        <w:t>ılamaları devam etmektedir (Hatay ve Denizli</w:t>
      </w:r>
      <w:r>
        <w:t xml:space="preserve"> İli),</w:t>
      </w:r>
    </w:p>
    <w:p w:rsidR="008A7450" w:rsidRDefault="008A7450" w:rsidP="008A7450">
      <w:pPr>
        <w:ind w:firstLine="708"/>
        <w:jc w:val="both"/>
      </w:pPr>
      <w:r>
        <w:t>•</w:t>
      </w:r>
      <w:r>
        <w:tab/>
      </w:r>
      <w:r w:rsidRPr="008A7450">
        <w:rPr>
          <w:u w:val="single"/>
        </w:rPr>
        <w:t>Nöbet çizelgesinin iptali</w:t>
      </w:r>
      <w:r w:rsidR="0003684F">
        <w:t>: 2</w:t>
      </w:r>
      <w:r>
        <w:t xml:space="preserve"> adet</w:t>
      </w:r>
      <w:r w:rsidR="0003684F">
        <w:t xml:space="preserve"> dava açılmış, </w:t>
      </w:r>
      <w:r w:rsidR="00B7395F">
        <w:t xml:space="preserve">devam eden bir davaya müdahil olunmuş, </w:t>
      </w:r>
      <w:r w:rsidR="0003684F">
        <w:t xml:space="preserve">Diyarbakır ilinde </w:t>
      </w:r>
      <w:proofErr w:type="gramStart"/>
      <w:r w:rsidR="0003684F">
        <w:t>entegre</w:t>
      </w:r>
      <w:proofErr w:type="gramEnd"/>
      <w:r w:rsidR="0003684F">
        <w:t xml:space="preserve"> nöbet listesinin iptaline ilişkin açılan dava ile ilgili Anayasa Mahkemesine Bireysel Başvuru </w:t>
      </w:r>
      <w:r w:rsidR="00841F56">
        <w:t xml:space="preserve">yapılmıştır </w:t>
      </w:r>
      <w:r w:rsidR="0003684F">
        <w:t xml:space="preserve">(Sakarya, </w:t>
      </w:r>
      <w:r w:rsidR="00B7395F">
        <w:t xml:space="preserve">Tekirdağ, </w:t>
      </w:r>
      <w:r w:rsidR="0003684F">
        <w:t>Diyarbakır ve Elazığ İlleri</w:t>
      </w:r>
      <w:r>
        <w:t>),</w:t>
      </w:r>
    </w:p>
    <w:p w:rsidR="008A7450" w:rsidRDefault="008A7450" w:rsidP="008A7450">
      <w:pPr>
        <w:ind w:firstLine="708"/>
        <w:jc w:val="both"/>
      </w:pPr>
      <w:r>
        <w:lastRenderedPageBreak/>
        <w:t>•</w:t>
      </w:r>
      <w:r>
        <w:tab/>
      </w:r>
      <w:r w:rsidRPr="008A7450">
        <w:rPr>
          <w:u w:val="single"/>
        </w:rPr>
        <w:t>Cari gider ödemesi</w:t>
      </w:r>
      <w:r w:rsidR="0003684F">
        <w:t>: 3</w:t>
      </w:r>
      <w:r>
        <w:t xml:space="preserve"> adet dava açılmış olup yarg</w:t>
      </w:r>
      <w:r w:rsidR="0003684F">
        <w:t>ılaması devam etmektedir</w:t>
      </w:r>
      <w:r w:rsidR="003602EC">
        <w:t>, Ankara ilinde görevli bir hekimimizin 10 aylık cari gider alacağı davasına ilişkin Anayasa Mahkem</w:t>
      </w:r>
      <w:r w:rsidR="00A170E5">
        <w:t>e</w:t>
      </w:r>
      <w:r w:rsidR="003602EC">
        <w:t>sine Bireysel Başvuru yapılmıştır</w:t>
      </w:r>
      <w:r w:rsidR="00A170E5">
        <w:t xml:space="preserve"> (Sivas </w:t>
      </w:r>
      <w:r w:rsidR="0003684F">
        <w:t>2 adet, İstanbul</w:t>
      </w:r>
      <w:r>
        <w:t xml:space="preserve"> </w:t>
      </w:r>
      <w:r w:rsidR="00A170E5">
        <w:t xml:space="preserve">ve Ankara </w:t>
      </w:r>
      <w:r>
        <w:t>İ</w:t>
      </w:r>
      <w:r w:rsidR="00A170E5">
        <w:t>l</w:t>
      </w:r>
      <w:r>
        <w:t>l</w:t>
      </w:r>
      <w:r w:rsidR="00A170E5">
        <w:t>er</w:t>
      </w:r>
      <w:r>
        <w:t>i)</w:t>
      </w:r>
    </w:p>
    <w:p w:rsidR="008A7450" w:rsidRDefault="008A7450" w:rsidP="008A7450">
      <w:pPr>
        <w:ind w:firstLine="708"/>
        <w:jc w:val="both"/>
      </w:pPr>
      <w:r>
        <w:t>•</w:t>
      </w:r>
      <w:r>
        <w:tab/>
      </w:r>
      <w:r w:rsidR="00A170E5" w:rsidRPr="00A170E5">
        <w:rPr>
          <w:u w:val="single"/>
        </w:rPr>
        <w:t>S</w:t>
      </w:r>
      <w:r w:rsidRPr="00A170E5">
        <w:rPr>
          <w:u w:val="single"/>
        </w:rPr>
        <w:t>ın</w:t>
      </w:r>
      <w:r w:rsidRPr="008A7450">
        <w:rPr>
          <w:u w:val="single"/>
        </w:rPr>
        <w:t>ıf düşürme</w:t>
      </w:r>
      <w:r>
        <w:t xml:space="preserve">: </w:t>
      </w:r>
      <w:r w:rsidR="00A170E5">
        <w:t xml:space="preserve">İstanbul ilinde görevli </w:t>
      </w:r>
      <w:r>
        <w:t xml:space="preserve">2 </w:t>
      </w:r>
      <w:r w:rsidR="00A170E5">
        <w:t xml:space="preserve">hekimimizin, Mersin ilinde gebe olması sebebiyle yasal iznini kullanan işçi sebebiyle 4 hekimimizin grup düşürme işlemine dava açılmış, 2018 yılında grup düşürme kaynaklı açılan iki davanın olumsuz sonuçlanması sebebiyle </w:t>
      </w:r>
      <w:r w:rsidR="0003684F">
        <w:t>Anayasa Mahkemesine Bireysel Başvuru yapılmıştır</w:t>
      </w:r>
      <w:r w:rsidR="00273152">
        <w:t xml:space="preserve"> (</w:t>
      </w:r>
      <w:r w:rsidR="00A170E5">
        <w:t xml:space="preserve">İstanbul, Mersin ve </w:t>
      </w:r>
      <w:r w:rsidR="00273152">
        <w:t>Tekirdağ İli)</w:t>
      </w:r>
    </w:p>
    <w:p w:rsidR="008A7450" w:rsidRDefault="008A7450" w:rsidP="008A7450">
      <w:pPr>
        <w:ind w:firstLine="708"/>
        <w:jc w:val="both"/>
      </w:pPr>
      <w:r>
        <w:t>•</w:t>
      </w:r>
      <w:r>
        <w:tab/>
      </w:r>
      <w:r w:rsidRPr="008A7450">
        <w:rPr>
          <w:u w:val="single"/>
        </w:rPr>
        <w:t>ASE sözleşmesinin AH isteği dışında yapılmasına yönelik iptal davaları</w:t>
      </w:r>
      <w:r>
        <w:t>;</w:t>
      </w:r>
      <w:r w:rsidR="0003684F">
        <w:t xml:space="preserve"> 2 adet dava açılmış, </w:t>
      </w:r>
      <w:r w:rsidR="004821D5">
        <w:t xml:space="preserve">devam eden bir davaya iştirak edilmiştir, açılan iki davada yürütmeyi durdurma kararı alınmıştır </w:t>
      </w:r>
      <w:r w:rsidR="0003684F">
        <w:t>(</w:t>
      </w:r>
      <w:r w:rsidR="004821D5">
        <w:t xml:space="preserve">İstanbul, </w:t>
      </w:r>
      <w:r w:rsidR="0003684F">
        <w:t>Konya</w:t>
      </w:r>
      <w:r>
        <w:t xml:space="preserve"> ve Ankara illerinde)</w:t>
      </w:r>
    </w:p>
    <w:p w:rsidR="008A7450" w:rsidRDefault="008A7450" w:rsidP="008A7450">
      <w:pPr>
        <w:ind w:firstLine="708"/>
        <w:jc w:val="both"/>
      </w:pPr>
      <w:r>
        <w:t>•</w:t>
      </w:r>
      <w:r>
        <w:tab/>
      </w:r>
      <w:r w:rsidRPr="008A7450">
        <w:rPr>
          <w:u w:val="single"/>
        </w:rPr>
        <w:t>A</w:t>
      </w:r>
      <w:r w:rsidR="004821D5">
        <w:rPr>
          <w:u w:val="single"/>
        </w:rPr>
        <w:t>dli göreve gitmemeden kaynaklı c</w:t>
      </w:r>
      <w:r w:rsidRPr="008A7450">
        <w:rPr>
          <w:u w:val="single"/>
        </w:rPr>
        <w:t>eza yargılaması</w:t>
      </w:r>
      <w:r>
        <w:t xml:space="preserve">: 2 adet davada </w:t>
      </w:r>
      <w:proofErr w:type="spellStart"/>
      <w:r>
        <w:t>müdafii</w:t>
      </w:r>
      <w:proofErr w:type="spellEnd"/>
      <w:r>
        <w:t xml:space="preserve"> vekili olunmuş </w:t>
      </w:r>
      <w:r w:rsidR="004821D5">
        <w:t xml:space="preserve">iki </w:t>
      </w:r>
      <w:r>
        <w:t xml:space="preserve">dava </w:t>
      </w:r>
      <w:r w:rsidR="004821D5">
        <w:t xml:space="preserve">da </w:t>
      </w:r>
      <w:r>
        <w:t>ber</w:t>
      </w:r>
      <w:r w:rsidR="004821D5">
        <w:t>aat ile sonuçlanmıştır (İnegöl</w:t>
      </w:r>
      <w:r>
        <w:t xml:space="preserve"> </w:t>
      </w:r>
      <w:r w:rsidR="004821D5">
        <w:t>ve Giresun</w:t>
      </w:r>
      <w:r>
        <w:t xml:space="preserve"> İli), </w:t>
      </w:r>
    </w:p>
    <w:p w:rsidR="008A7450" w:rsidRDefault="008A7450" w:rsidP="008A7450">
      <w:pPr>
        <w:ind w:firstLine="708"/>
        <w:jc w:val="both"/>
      </w:pPr>
      <w:r>
        <w:t>•</w:t>
      </w:r>
      <w:r>
        <w:tab/>
      </w:r>
      <w:r w:rsidRPr="008A7450">
        <w:rPr>
          <w:u w:val="single"/>
        </w:rPr>
        <w:t>Görevden Uzaklaştırma</w:t>
      </w:r>
      <w:r w:rsidR="004821D5">
        <w:t>: Balıkesir Dernek Başkanımızın</w:t>
      </w:r>
      <w:r>
        <w:t xml:space="preserve"> görevden uzaklaştırılmasının iptali amacıyla dava açılmış</w:t>
      </w:r>
      <w:r w:rsidR="004821D5">
        <w:t>tır,</w:t>
      </w:r>
      <w:r w:rsidR="00273152">
        <w:t xml:space="preserve"> </w:t>
      </w:r>
      <w:r>
        <w:t>yargılaması deva</w:t>
      </w:r>
      <w:r w:rsidR="004821D5">
        <w:t>m etmektedir (Balıkesir</w:t>
      </w:r>
      <w:r>
        <w:t xml:space="preserve"> ili),</w:t>
      </w:r>
    </w:p>
    <w:p w:rsidR="008A7450" w:rsidRDefault="008A7450" w:rsidP="008A7450">
      <w:pPr>
        <w:ind w:firstLine="708"/>
        <w:jc w:val="both"/>
      </w:pPr>
      <w:r>
        <w:t>•</w:t>
      </w:r>
      <w:r>
        <w:tab/>
      </w:r>
      <w:r w:rsidR="004821D5">
        <w:rPr>
          <w:u w:val="single"/>
        </w:rPr>
        <w:t>Sendikal alacak davası</w:t>
      </w:r>
      <w:r>
        <w:t xml:space="preserve">: </w:t>
      </w:r>
      <w:r w:rsidR="004821D5">
        <w:t>Kamu dışı kaynaktan sözleşme imzalayan bir hekimimizin toplu iş sözleşmesinden kaynaklı alacakları için emsal dava açılmıştır (Hatay</w:t>
      </w:r>
      <w:r>
        <w:t xml:space="preserve"> İli),</w:t>
      </w:r>
    </w:p>
    <w:p w:rsidR="008A7450" w:rsidRDefault="008A7450" w:rsidP="008A7450">
      <w:pPr>
        <w:ind w:firstLine="708"/>
        <w:jc w:val="both"/>
      </w:pPr>
      <w:r>
        <w:t>•</w:t>
      </w:r>
      <w:r>
        <w:tab/>
      </w:r>
      <w:r w:rsidR="004821D5">
        <w:rPr>
          <w:u w:val="single"/>
        </w:rPr>
        <w:t>Ceza davaları</w:t>
      </w:r>
      <w:r>
        <w:t xml:space="preserve">: </w:t>
      </w:r>
      <w:r w:rsidR="004821D5">
        <w:t xml:space="preserve">Ankara ilinde görevli bir hekimimizin misafir hastaya sunulmayan sağlık hizmeti ile ilgili açılan davasına; Van ilinde görevli bir hekimimizin topuk kanı ile ilgili ihmali suçlamasıyla açılan ceza davasına </w:t>
      </w:r>
      <w:proofErr w:type="spellStart"/>
      <w:r w:rsidR="004821D5">
        <w:t>müdafii</w:t>
      </w:r>
      <w:proofErr w:type="spellEnd"/>
      <w:r w:rsidR="004821D5">
        <w:t xml:space="preserve"> olunmuştur </w:t>
      </w:r>
      <w:r w:rsidR="00B7395F">
        <w:t>(Van</w:t>
      </w:r>
      <w:r>
        <w:t xml:space="preserve"> ve Ankara</w:t>
      </w:r>
      <w:r w:rsidR="00B7395F">
        <w:t xml:space="preserve"> illeri</w:t>
      </w:r>
      <w:r>
        <w:t>),</w:t>
      </w:r>
    </w:p>
    <w:p w:rsidR="008A7450" w:rsidRDefault="008A7450" w:rsidP="008A7450">
      <w:pPr>
        <w:ind w:firstLine="708"/>
        <w:jc w:val="both"/>
      </w:pPr>
      <w:r>
        <w:t>•</w:t>
      </w:r>
      <w:r>
        <w:tab/>
      </w:r>
      <w:r w:rsidRPr="008A7450">
        <w:rPr>
          <w:u w:val="single"/>
        </w:rPr>
        <w:t>Sözleşmenin feshi</w:t>
      </w:r>
      <w:r>
        <w:t xml:space="preserve">: </w:t>
      </w:r>
      <w:r w:rsidR="003602EC" w:rsidRPr="003602EC">
        <w:t>Balıkesir Valiliğinin KHK ile boşalan birime atanan hekimin sözleşmesinin fesih edilmesi işlemi</w:t>
      </w:r>
      <w:r w:rsidR="003602EC">
        <w:t xml:space="preserve"> hakkında</w:t>
      </w:r>
      <w:r w:rsidR="00273152">
        <w:t xml:space="preserve"> dava </w:t>
      </w:r>
      <w:r w:rsidR="003602EC">
        <w:t>açılmış, yürütmeyi durdurma kararı alınmıştır (Balıkesir</w:t>
      </w:r>
      <w:r>
        <w:t xml:space="preserve"> İli),</w:t>
      </w:r>
    </w:p>
    <w:p w:rsidR="008A7450" w:rsidRDefault="008A7450" w:rsidP="008A7450">
      <w:pPr>
        <w:ind w:firstLine="708"/>
        <w:jc w:val="both"/>
      </w:pPr>
      <w:r>
        <w:t>•</w:t>
      </w:r>
      <w:r>
        <w:tab/>
      </w:r>
      <w:r w:rsidRPr="008A7450">
        <w:rPr>
          <w:u w:val="single"/>
        </w:rPr>
        <w:t>Soruşturma İzni verilmesi kararının iptali</w:t>
      </w:r>
      <w:r w:rsidR="003602EC">
        <w:t>: 3</w:t>
      </w:r>
      <w:r>
        <w:t xml:space="preserve"> hekimimiz hakkında Kaymakamlık tarafından verilen soruşturma izninin iptali amacıyla Bölge İdare Mahkemesine başvurulmuş</w:t>
      </w:r>
      <w:r w:rsidR="003602EC">
        <w:t>tur (Erzurum, Ankara</w:t>
      </w:r>
      <w:r>
        <w:t>),</w:t>
      </w:r>
    </w:p>
    <w:p w:rsidR="00A170E5" w:rsidRDefault="008A7450" w:rsidP="00A170E5">
      <w:pPr>
        <w:ind w:firstLine="708"/>
        <w:jc w:val="both"/>
      </w:pPr>
      <w:r>
        <w:t>•</w:t>
      </w:r>
      <w:r>
        <w:tab/>
      </w:r>
      <w:r w:rsidR="003602EC">
        <w:rPr>
          <w:u w:val="single"/>
        </w:rPr>
        <w:t>İcra takibine itiraz</w:t>
      </w:r>
      <w:r w:rsidR="003602EC">
        <w:t>: 2 hekimimizin grup düşürme işlemi neticesinde başlatılan icra takiplerine itiraz edilmiştir (Ağrı</w:t>
      </w:r>
      <w:r>
        <w:t xml:space="preserve"> İli),</w:t>
      </w:r>
    </w:p>
    <w:p w:rsidR="00A170E5" w:rsidRDefault="008A7450" w:rsidP="00A170E5">
      <w:pPr>
        <w:ind w:firstLine="708"/>
        <w:jc w:val="both"/>
      </w:pPr>
      <w:r>
        <w:t>•</w:t>
      </w:r>
      <w:r>
        <w:tab/>
      </w:r>
      <w:r w:rsidR="00A170E5">
        <w:rPr>
          <w:u w:val="single"/>
        </w:rPr>
        <w:t>Performans kesintisi</w:t>
      </w:r>
      <w:r>
        <w:t xml:space="preserve">: 1 </w:t>
      </w:r>
      <w:r w:rsidR="00A170E5">
        <w:t>hekimimizin usule aykırı performans kesintisi işlemine dava açılmış, dava devam ederken İdare kesintiyi iade etmiştir (Hatay</w:t>
      </w:r>
      <w:r>
        <w:t xml:space="preserve"> İli)</w:t>
      </w:r>
      <w:r w:rsidR="00A170E5">
        <w:t>,</w:t>
      </w:r>
    </w:p>
    <w:p w:rsidR="00A03A2E" w:rsidRDefault="00A170E5" w:rsidP="008C58DD">
      <w:pPr>
        <w:pStyle w:val="ListeParagraf"/>
        <w:numPr>
          <w:ilvl w:val="0"/>
          <w:numId w:val="3"/>
        </w:numPr>
        <w:ind w:left="0" w:firstLine="708"/>
        <w:jc w:val="both"/>
      </w:pPr>
      <w:r>
        <w:rPr>
          <w:u w:val="single"/>
        </w:rPr>
        <w:t>Resen kesinti işlemi</w:t>
      </w:r>
      <w:r w:rsidR="00A03A2E" w:rsidRPr="002214E4">
        <w:rPr>
          <w:u w:val="single"/>
        </w:rPr>
        <w:t>:</w:t>
      </w:r>
      <w:r w:rsidR="00A03A2E">
        <w:t xml:space="preserve"> </w:t>
      </w:r>
      <w:r>
        <w:t>Hatay ilinde görevli 4 hekimimizin grup düşürme işlemi ardından İdarece yapılan resen kesinti işleminin iptali maksadıyla dava açılmıştır (Hatay ili),</w:t>
      </w:r>
    </w:p>
    <w:p w:rsidR="00876E04" w:rsidRDefault="00A03A2E" w:rsidP="00A03A2E">
      <w:pPr>
        <w:pStyle w:val="ListeParagraf"/>
        <w:ind w:left="1068"/>
        <w:jc w:val="both"/>
      </w:pPr>
      <w:r>
        <w:t xml:space="preserve"> </w:t>
      </w:r>
    </w:p>
    <w:p w:rsidR="006F00FE" w:rsidRPr="00876E04" w:rsidRDefault="00A170E5" w:rsidP="008C58DD">
      <w:pPr>
        <w:pStyle w:val="ListeParagraf"/>
        <w:numPr>
          <w:ilvl w:val="0"/>
          <w:numId w:val="3"/>
        </w:numPr>
        <w:ind w:left="0" w:firstLine="708"/>
        <w:jc w:val="both"/>
      </w:pPr>
      <w:r>
        <w:rPr>
          <w:u w:val="single"/>
        </w:rPr>
        <w:t>Arabuluculuk Faaliyeti</w:t>
      </w:r>
      <w:r w:rsidR="00A03A2E" w:rsidRPr="002214E4">
        <w:rPr>
          <w:u w:val="single"/>
        </w:rPr>
        <w:t>:</w:t>
      </w:r>
      <w:r w:rsidR="00A03A2E">
        <w:t xml:space="preserve"> </w:t>
      </w:r>
      <w:r>
        <w:t xml:space="preserve">Ankara ilinde görevli 4 hekimimizin çalıştırdığı işçinin başlattığı hukuki süreçte arabuluculuk görüşmelerine iştirak edilmiştir </w:t>
      </w:r>
      <w:r w:rsidR="00AD31D7">
        <w:t>(</w:t>
      </w:r>
      <w:r>
        <w:t>Ankara</w:t>
      </w:r>
      <w:r w:rsidR="00AD31D7">
        <w:t xml:space="preserve"> İli)</w:t>
      </w:r>
      <w:r w:rsidR="006C2D4A">
        <w:t>,</w:t>
      </w:r>
    </w:p>
    <w:p w:rsidR="00876E04" w:rsidRDefault="00876E04" w:rsidP="00876E04">
      <w:pPr>
        <w:pStyle w:val="ListeParagraf"/>
        <w:ind w:left="1068"/>
        <w:jc w:val="both"/>
      </w:pPr>
    </w:p>
    <w:p w:rsidR="006F00FE" w:rsidRPr="00876E04" w:rsidRDefault="00F50C2B" w:rsidP="008C58DD">
      <w:pPr>
        <w:pStyle w:val="ListeParagraf"/>
        <w:numPr>
          <w:ilvl w:val="0"/>
          <w:numId w:val="3"/>
        </w:numPr>
        <w:ind w:left="0" w:firstLine="708"/>
        <w:jc w:val="both"/>
      </w:pPr>
      <w:r>
        <w:rPr>
          <w:u w:val="single"/>
        </w:rPr>
        <w:t>Aşı kırılması:</w:t>
      </w:r>
      <w:r w:rsidR="00AD31D7">
        <w:t xml:space="preserve"> </w:t>
      </w:r>
      <w:r>
        <w:t xml:space="preserve">Kastamonu ilinde kamu zararı kaynaklı açılan davaya müdahil olunmuştur </w:t>
      </w:r>
      <w:r w:rsidR="00AD31D7">
        <w:t>(</w:t>
      </w:r>
      <w:r>
        <w:t>Kastamonu</w:t>
      </w:r>
      <w:r w:rsidR="00AD31D7">
        <w:t xml:space="preserve"> İli),</w:t>
      </w:r>
    </w:p>
    <w:p w:rsidR="004A2456" w:rsidRDefault="004A2456" w:rsidP="004A2456">
      <w:pPr>
        <w:shd w:val="clear" w:color="auto" w:fill="FFFFFF"/>
        <w:spacing w:after="0" w:line="240" w:lineRule="auto"/>
        <w:jc w:val="both"/>
        <w:rPr>
          <w:rFonts w:eastAsia="Times New Roman" w:cs="Arial"/>
          <w:color w:val="000000"/>
          <w:lang w:eastAsia="tr-TR"/>
        </w:rPr>
      </w:pPr>
    </w:p>
    <w:p w:rsidR="00F50C2B" w:rsidRDefault="00F50C2B" w:rsidP="004A2456">
      <w:pPr>
        <w:shd w:val="clear" w:color="auto" w:fill="FFFFFF"/>
        <w:spacing w:after="0" w:line="240" w:lineRule="auto"/>
        <w:jc w:val="both"/>
        <w:rPr>
          <w:rFonts w:eastAsia="Times New Roman" w:cs="Arial"/>
          <w:color w:val="000000"/>
          <w:lang w:eastAsia="tr-TR"/>
        </w:rPr>
      </w:pPr>
    </w:p>
    <w:p w:rsidR="00F50C2B" w:rsidRDefault="00F50C2B" w:rsidP="004A2456">
      <w:pPr>
        <w:shd w:val="clear" w:color="auto" w:fill="FFFFFF"/>
        <w:spacing w:after="0" w:line="240" w:lineRule="auto"/>
        <w:jc w:val="both"/>
        <w:rPr>
          <w:rFonts w:eastAsia="Times New Roman" w:cs="Arial"/>
          <w:color w:val="000000"/>
          <w:lang w:eastAsia="tr-TR"/>
        </w:rPr>
      </w:pPr>
    </w:p>
    <w:p w:rsidR="00F50C2B" w:rsidRDefault="00F50C2B" w:rsidP="004A2456">
      <w:pPr>
        <w:shd w:val="clear" w:color="auto" w:fill="FFFFFF"/>
        <w:spacing w:after="0" w:line="240" w:lineRule="auto"/>
        <w:jc w:val="both"/>
        <w:rPr>
          <w:rFonts w:eastAsia="Times New Roman" w:cs="Arial"/>
          <w:color w:val="000000"/>
          <w:lang w:eastAsia="tr-TR"/>
        </w:rPr>
      </w:pPr>
    </w:p>
    <w:p w:rsidR="004A2456" w:rsidRPr="004A2456" w:rsidRDefault="004A2456" w:rsidP="004A2456">
      <w:pPr>
        <w:shd w:val="clear" w:color="auto" w:fill="FFFFFF"/>
        <w:spacing w:after="0" w:line="240" w:lineRule="auto"/>
        <w:ind w:firstLine="708"/>
        <w:jc w:val="both"/>
        <w:rPr>
          <w:rFonts w:eastAsia="Times New Roman" w:cs="Arial"/>
          <w:b/>
          <w:bCs/>
          <w:color w:val="000000"/>
          <w:lang w:eastAsia="tr-TR"/>
        </w:rPr>
      </w:pPr>
      <w:r w:rsidRPr="00A50D4C">
        <w:rPr>
          <w:rFonts w:eastAsia="Times New Roman" w:cs="Arial"/>
          <w:b/>
          <w:bCs/>
          <w:color w:val="000000"/>
          <w:u w:val="single"/>
          <w:lang w:eastAsia="tr-TR"/>
        </w:rPr>
        <w:lastRenderedPageBreak/>
        <w:t>GÖRÜŞ VE MÜTALAALAR;</w:t>
      </w:r>
      <w:r w:rsidRPr="004A2456">
        <w:rPr>
          <w:rFonts w:eastAsia="Times New Roman" w:cs="Arial"/>
          <w:b/>
          <w:bCs/>
          <w:color w:val="000000"/>
          <w:lang w:eastAsia="tr-TR"/>
        </w:rPr>
        <w:t xml:space="preserve"> </w:t>
      </w:r>
    </w:p>
    <w:p w:rsidR="00F50C2B" w:rsidRDefault="00F50C2B" w:rsidP="004A2456">
      <w:pPr>
        <w:shd w:val="clear" w:color="auto" w:fill="FFFFFF"/>
        <w:spacing w:after="0" w:line="240" w:lineRule="auto"/>
        <w:ind w:firstLine="708"/>
        <w:jc w:val="both"/>
        <w:rPr>
          <w:rFonts w:eastAsia="Times New Roman" w:cs="Arial"/>
          <w:color w:val="000000"/>
          <w:lang w:eastAsia="tr-TR"/>
        </w:rPr>
      </w:pPr>
    </w:p>
    <w:p w:rsidR="004A2456" w:rsidRPr="004A2456" w:rsidRDefault="004A2456" w:rsidP="004A2456">
      <w:pPr>
        <w:shd w:val="clear" w:color="auto" w:fill="FFFFFF"/>
        <w:spacing w:after="0" w:line="240" w:lineRule="auto"/>
        <w:ind w:firstLine="708"/>
        <w:jc w:val="both"/>
        <w:rPr>
          <w:rFonts w:eastAsia="Times New Roman" w:cs="Arial"/>
          <w:color w:val="000000"/>
          <w:lang w:eastAsia="tr-TR"/>
        </w:rPr>
      </w:pPr>
      <w:r w:rsidRPr="004A2456">
        <w:rPr>
          <w:rFonts w:eastAsia="Times New Roman" w:cs="Arial"/>
          <w:color w:val="000000"/>
          <w:lang w:eastAsia="tr-TR"/>
        </w:rPr>
        <w:t xml:space="preserve">Müşavirliğimiz tarafından mevzuat ve yargı içtihatları çerçevesinde hukuki görüşler verilerek çeşitli öneriler sunulmaktadır. Hukuki görüşlerde hukukun üstünlüğü ilkesi çerçevesinde uyuşmazlıkları önlemek, yapıcı ve olumlu katkıda bulunmak anlayışı benimsenerek çalışmalar yürütülmektedir. Bunun yanı sıra; </w:t>
      </w:r>
    </w:p>
    <w:p w:rsidR="004A2456" w:rsidRPr="004A2456" w:rsidRDefault="004A2456" w:rsidP="004A2456">
      <w:pPr>
        <w:shd w:val="clear" w:color="auto" w:fill="FFFFFF"/>
        <w:spacing w:after="0" w:line="240" w:lineRule="auto"/>
        <w:ind w:left="708"/>
        <w:jc w:val="both"/>
        <w:rPr>
          <w:rFonts w:eastAsia="Times New Roman" w:cs="Arial"/>
          <w:color w:val="000000"/>
          <w:lang w:eastAsia="tr-TR"/>
        </w:rPr>
      </w:pPr>
      <w:r w:rsidRPr="004A2456">
        <w:rPr>
          <w:rFonts w:eastAsia="Times New Roman" w:cs="Arial"/>
          <w:color w:val="000000"/>
          <w:lang w:eastAsia="tr-TR"/>
        </w:rPr>
        <w:t xml:space="preserve">• AHEF İktisadi İşletmesinin taraf olduğu sözleşmeler, </w:t>
      </w:r>
    </w:p>
    <w:p w:rsidR="004A2456" w:rsidRPr="004A2456" w:rsidRDefault="004A2456" w:rsidP="004A2456">
      <w:pPr>
        <w:shd w:val="clear" w:color="auto" w:fill="FFFFFF"/>
        <w:spacing w:after="0" w:line="240" w:lineRule="auto"/>
        <w:ind w:firstLine="708"/>
        <w:jc w:val="both"/>
        <w:rPr>
          <w:rFonts w:eastAsia="Times New Roman" w:cs="Arial"/>
          <w:color w:val="000000"/>
          <w:lang w:eastAsia="tr-TR"/>
        </w:rPr>
      </w:pPr>
      <w:r w:rsidRPr="004A2456">
        <w:rPr>
          <w:rFonts w:eastAsia="Times New Roman" w:cs="Arial"/>
          <w:color w:val="000000"/>
          <w:lang w:eastAsia="tr-TR"/>
        </w:rPr>
        <w:t xml:space="preserve">• AHEF Tüzük ve Federasyonun İl Dernekler Müdürlüğü nezdinde yapılması gereken faaliyetler, </w:t>
      </w:r>
    </w:p>
    <w:p w:rsidR="004A2456" w:rsidRPr="004A2456" w:rsidRDefault="004A2456" w:rsidP="004A2456">
      <w:pPr>
        <w:shd w:val="clear" w:color="auto" w:fill="FFFFFF"/>
        <w:spacing w:after="0" w:line="240" w:lineRule="auto"/>
        <w:ind w:firstLine="708"/>
        <w:jc w:val="both"/>
        <w:rPr>
          <w:rFonts w:eastAsia="Times New Roman" w:cs="Arial"/>
          <w:color w:val="000000"/>
          <w:lang w:eastAsia="tr-TR"/>
        </w:rPr>
      </w:pPr>
      <w:r w:rsidRPr="004A2456">
        <w:rPr>
          <w:rFonts w:eastAsia="Times New Roman" w:cs="Arial"/>
          <w:color w:val="000000"/>
          <w:lang w:eastAsia="tr-TR"/>
        </w:rPr>
        <w:t xml:space="preserve">• Federasyon üyeleri ve yönetimi esnasında talep halinde hukuki tavsiyeler, </w:t>
      </w:r>
    </w:p>
    <w:p w:rsidR="004A2456" w:rsidRPr="004A2456" w:rsidRDefault="004A2456" w:rsidP="004A2456">
      <w:pPr>
        <w:shd w:val="clear" w:color="auto" w:fill="FFFFFF"/>
        <w:spacing w:after="0" w:line="240" w:lineRule="auto"/>
        <w:ind w:firstLine="708"/>
        <w:jc w:val="both"/>
        <w:rPr>
          <w:rFonts w:eastAsia="Times New Roman" w:cs="Arial"/>
          <w:color w:val="000000"/>
          <w:lang w:eastAsia="tr-TR"/>
        </w:rPr>
      </w:pPr>
      <w:r w:rsidRPr="004A2456">
        <w:rPr>
          <w:rFonts w:eastAsia="Times New Roman" w:cs="Arial"/>
          <w:color w:val="000000"/>
          <w:lang w:eastAsia="tr-TR"/>
        </w:rPr>
        <w:t xml:space="preserve">• AHEF tarafından icra edilen toplantılar, </w:t>
      </w:r>
    </w:p>
    <w:p w:rsidR="004A2456" w:rsidRPr="004A2456" w:rsidRDefault="004A2456" w:rsidP="004A2456">
      <w:pPr>
        <w:shd w:val="clear" w:color="auto" w:fill="FFFFFF"/>
        <w:spacing w:after="0" w:line="240" w:lineRule="auto"/>
        <w:ind w:firstLine="708"/>
        <w:jc w:val="both"/>
        <w:rPr>
          <w:rFonts w:eastAsia="Times New Roman" w:cs="Arial"/>
          <w:color w:val="000000"/>
          <w:lang w:eastAsia="tr-TR"/>
        </w:rPr>
      </w:pPr>
      <w:r w:rsidRPr="004A2456">
        <w:rPr>
          <w:rFonts w:eastAsia="Times New Roman" w:cs="Arial"/>
          <w:color w:val="000000"/>
          <w:lang w:eastAsia="tr-TR"/>
        </w:rPr>
        <w:t xml:space="preserve">• AHEF büro yönetimi ve harcamaları, </w:t>
      </w:r>
    </w:p>
    <w:p w:rsidR="004A2456" w:rsidRPr="004A2456" w:rsidRDefault="004A2456" w:rsidP="004A2456">
      <w:pPr>
        <w:shd w:val="clear" w:color="auto" w:fill="FFFFFF"/>
        <w:spacing w:after="0" w:line="240" w:lineRule="auto"/>
        <w:ind w:firstLine="708"/>
        <w:jc w:val="both"/>
        <w:rPr>
          <w:rFonts w:eastAsia="Times New Roman" w:cs="Arial"/>
          <w:color w:val="000000"/>
          <w:lang w:eastAsia="tr-TR"/>
        </w:rPr>
      </w:pPr>
      <w:r w:rsidRPr="004A2456">
        <w:rPr>
          <w:rFonts w:eastAsia="Times New Roman" w:cs="Arial"/>
          <w:color w:val="000000"/>
          <w:lang w:eastAsia="tr-TR"/>
        </w:rPr>
        <w:t xml:space="preserve">• Sahadan Aile Hekimliği Uygulamalarına istinaden yapılan hukuki görüş talepleri, </w:t>
      </w:r>
    </w:p>
    <w:p w:rsidR="004A2456" w:rsidRPr="004A2456" w:rsidRDefault="004A2456" w:rsidP="004A2456">
      <w:pPr>
        <w:shd w:val="clear" w:color="auto" w:fill="FFFFFF"/>
        <w:spacing w:after="0" w:line="240" w:lineRule="auto"/>
        <w:ind w:firstLine="708"/>
        <w:jc w:val="both"/>
        <w:rPr>
          <w:rFonts w:eastAsia="Times New Roman" w:cs="Arial"/>
          <w:color w:val="000000"/>
          <w:lang w:eastAsia="tr-TR"/>
        </w:rPr>
      </w:pPr>
      <w:r w:rsidRPr="004A2456">
        <w:rPr>
          <w:rFonts w:eastAsia="Times New Roman" w:cs="Arial"/>
          <w:color w:val="000000"/>
          <w:lang w:eastAsia="tr-TR"/>
        </w:rPr>
        <w:t xml:space="preserve">• AHEF üye derneklere ait Tüzük ve üyelik işlemleri ile hukuki danışmanlık hizmetleri, </w:t>
      </w:r>
    </w:p>
    <w:p w:rsidR="004A2456" w:rsidRDefault="004A2456" w:rsidP="004A2456">
      <w:pPr>
        <w:shd w:val="clear" w:color="auto" w:fill="FFFFFF"/>
        <w:spacing w:after="0" w:line="240" w:lineRule="auto"/>
        <w:ind w:firstLine="708"/>
        <w:jc w:val="both"/>
        <w:rPr>
          <w:rFonts w:eastAsia="Times New Roman" w:cs="Arial"/>
          <w:color w:val="000000"/>
          <w:lang w:eastAsia="tr-TR"/>
        </w:rPr>
      </w:pPr>
      <w:r w:rsidRPr="004A2456">
        <w:rPr>
          <w:rFonts w:eastAsia="Times New Roman" w:cs="Arial"/>
          <w:color w:val="000000"/>
          <w:lang w:eastAsia="tr-TR"/>
        </w:rPr>
        <w:t xml:space="preserve">• AHEF Genel Sekreterliği tarafından düzenlenen hizmet içi eğitim, toplantı, seminer ve sosyal faaliyetlerde destek olunmuştur ve danışmanlık hizmeti verilmeye devam edilmektedir. </w:t>
      </w:r>
    </w:p>
    <w:p w:rsidR="00F50C2B" w:rsidRDefault="00F50C2B" w:rsidP="004A2456">
      <w:pPr>
        <w:shd w:val="clear" w:color="auto" w:fill="FFFFFF"/>
        <w:spacing w:after="0" w:line="240" w:lineRule="auto"/>
        <w:ind w:firstLine="708"/>
        <w:jc w:val="both"/>
        <w:rPr>
          <w:rFonts w:eastAsia="Times New Roman" w:cs="Arial"/>
          <w:color w:val="000000"/>
          <w:lang w:eastAsia="tr-TR"/>
        </w:rPr>
      </w:pPr>
    </w:p>
    <w:p w:rsidR="00982768" w:rsidRDefault="00170ED6" w:rsidP="00982768">
      <w:pPr>
        <w:ind w:firstLine="708"/>
        <w:jc w:val="both"/>
        <w:rPr>
          <w:rFonts w:eastAsia="Times New Roman" w:cs="Arial"/>
          <w:color w:val="000000"/>
          <w:lang w:eastAsia="tr-TR"/>
        </w:rPr>
      </w:pPr>
      <w:r>
        <w:rPr>
          <w:rFonts w:eastAsia="Times New Roman" w:cs="Arial"/>
          <w:color w:val="000000"/>
          <w:lang w:eastAsia="tr-TR"/>
        </w:rPr>
        <w:t xml:space="preserve">Tüm bunlara ilave olarak </w:t>
      </w:r>
      <w:r w:rsidR="00982768">
        <w:rPr>
          <w:rFonts w:eastAsia="Times New Roman" w:cs="Arial"/>
          <w:color w:val="000000"/>
          <w:lang w:eastAsia="tr-TR"/>
        </w:rPr>
        <w:t xml:space="preserve">AHEF Büroya telefon ile yapılan hukuki destek talepleri de her gün yaklaşık 5 hekim </w:t>
      </w:r>
      <w:r w:rsidR="00CC66BB">
        <w:rPr>
          <w:rFonts w:eastAsia="Times New Roman" w:cs="Arial"/>
          <w:color w:val="000000"/>
          <w:lang w:eastAsia="tr-TR"/>
        </w:rPr>
        <w:t xml:space="preserve">düzeyinde olmaktadır. </w:t>
      </w:r>
      <w:r w:rsidR="00651ECE">
        <w:rPr>
          <w:rFonts w:eastAsia="Times New Roman" w:cs="Arial"/>
          <w:color w:val="000000"/>
          <w:lang w:eastAsia="tr-TR"/>
        </w:rPr>
        <w:t xml:space="preserve">Müşavirliğimiz </w:t>
      </w:r>
      <w:r w:rsidR="00CC66BB">
        <w:rPr>
          <w:rFonts w:eastAsia="Times New Roman" w:cs="Arial"/>
          <w:color w:val="000000"/>
          <w:lang w:eastAsia="tr-TR"/>
        </w:rPr>
        <w:t xml:space="preserve">dava ve iş takibinin artarak devam edeceği değerlendirilmektedir. </w:t>
      </w:r>
    </w:p>
    <w:p w:rsidR="00876E04" w:rsidRDefault="00876E04" w:rsidP="00AD63FA">
      <w:pPr>
        <w:shd w:val="clear" w:color="auto" w:fill="FFFFFF"/>
        <w:spacing w:after="0" w:line="240" w:lineRule="auto"/>
        <w:ind w:firstLine="708"/>
        <w:rPr>
          <w:rFonts w:eastAsia="Times New Roman" w:cs="Arial"/>
          <w:color w:val="000000"/>
          <w:lang w:eastAsia="tr-TR"/>
        </w:rPr>
      </w:pPr>
      <w:r>
        <w:rPr>
          <w:rFonts w:eastAsia="Times New Roman" w:cs="Arial"/>
          <w:color w:val="000000"/>
          <w:lang w:eastAsia="tr-TR"/>
        </w:rPr>
        <w:t>Saygılarımla.</w:t>
      </w:r>
      <w:r w:rsidR="006C2D4A">
        <w:rPr>
          <w:rFonts w:eastAsia="Times New Roman" w:cs="Arial"/>
          <w:color w:val="000000"/>
          <w:lang w:eastAsia="tr-TR"/>
        </w:rPr>
        <w:t xml:space="preserve"> </w:t>
      </w:r>
      <w:r w:rsidR="00F50C2B">
        <w:rPr>
          <w:rFonts w:eastAsia="Times New Roman" w:cs="Arial"/>
          <w:color w:val="000000"/>
          <w:lang w:eastAsia="tr-TR"/>
        </w:rPr>
        <w:t>07</w:t>
      </w:r>
      <w:r w:rsidR="006C2D4A">
        <w:rPr>
          <w:rFonts w:eastAsia="Times New Roman" w:cs="Arial"/>
          <w:color w:val="000000"/>
          <w:lang w:eastAsia="tr-TR"/>
        </w:rPr>
        <w:t>.</w:t>
      </w:r>
      <w:r w:rsidR="00F50C2B">
        <w:rPr>
          <w:rFonts w:eastAsia="Times New Roman" w:cs="Arial"/>
          <w:color w:val="000000"/>
          <w:lang w:eastAsia="tr-TR"/>
        </w:rPr>
        <w:t>04.2020</w:t>
      </w:r>
    </w:p>
    <w:p w:rsidR="00876E04" w:rsidRDefault="00876E04" w:rsidP="00876E04">
      <w:pPr>
        <w:shd w:val="clear" w:color="auto" w:fill="FFFFFF"/>
        <w:spacing w:after="0" w:line="240" w:lineRule="auto"/>
        <w:rPr>
          <w:rFonts w:eastAsia="Times New Roman" w:cs="Arial"/>
          <w:color w:val="000000"/>
          <w:lang w:eastAsia="tr-TR"/>
        </w:rPr>
      </w:pPr>
    </w:p>
    <w:p w:rsidR="00876E04" w:rsidRDefault="00876E04" w:rsidP="00876E04">
      <w:pPr>
        <w:shd w:val="clear" w:color="auto" w:fill="FFFFFF"/>
        <w:spacing w:after="0" w:line="240" w:lineRule="auto"/>
        <w:rPr>
          <w:rFonts w:eastAsia="Times New Roman" w:cs="Arial"/>
          <w:color w:val="000000"/>
          <w:lang w:eastAsia="tr-TR"/>
        </w:rPr>
      </w:pPr>
    </w:p>
    <w:p w:rsidR="00876E04" w:rsidRDefault="00876E04" w:rsidP="00876E04">
      <w:pPr>
        <w:shd w:val="clear" w:color="auto" w:fill="FFFFFF"/>
        <w:spacing w:after="0" w:line="240" w:lineRule="auto"/>
        <w:rPr>
          <w:rFonts w:eastAsia="Times New Roman" w:cs="Arial"/>
          <w:color w:val="000000"/>
          <w:lang w:eastAsia="tr-TR"/>
        </w:rPr>
      </w:pPr>
      <w:r>
        <w:rPr>
          <w:rFonts w:eastAsia="Times New Roman" w:cs="Arial"/>
          <w:color w:val="000000"/>
          <w:lang w:eastAsia="tr-TR"/>
        </w:rPr>
        <w:tab/>
      </w:r>
      <w:r>
        <w:rPr>
          <w:rFonts w:eastAsia="Times New Roman" w:cs="Arial"/>
          <w:color w:val="000000"/>
          <w:lang w:eastAsia="tr-TR"/>
        </w:rPr>
        <w:tab/>
      </w:r>
      <w:r>
        <w:rPr>
          <w:rFonts w:eastAsia="Times New Roman" w:cs="Arial"/>
          <w:color w:val="000000"/>
          <w:lang w:eastAsia="tr-TR"/>
        </w:rPr>
        <w:tab/>
      </w:r>
      <w:r>
        <w:rPr>
          <w:rFonts w:eastAsia="Times New Roman" w:cs="Arial"/>
          <w:color w:val="000000"/>
          <w:lang w:eastAsia="tr-TR"/>
        </w:rPr>
        <w:tab/>
      </w:r>
      <w:r>
        <w:rPr>
          <w:rFonts w:eastAsia="Times New Roman" w:cs="Arial"/>
          <w:color w:val="000000"/>
          <w:lang w:eastAsia="tr-TR"/>
        </w:rPr>
        <w:tab/>
      </w:r>
      <w:r>
        <w:rPr>
          <w:rFonts w:eastAsia="Times New Roman" w:cs="Arial"/>
          <w:color w:val="000000"/>
          <w:lang w:eastAsia="tr-TR"/>
        </w:rPr>
        <w:tab/>
      </w:r>
      <w:r>
        <w:rPr>
          <w:rFonts w:eastAsia="Times New Roman" w:cs="Arial"/>
          <w:color w:val="000000"/>
          <w:lang w:eastAsia="tr-TR"/>
        </w:rPr>
        <w:tab/>
      </w:r>
      <w:r>
        <w:rPr>
          <w:rFonts w:eastAsia="Times New Roman" w:cs="Arial"/>
          <w:color w:val="000000"/>
          <w:lang w:eastAsia="tr-TR"/>
        </w:rPr>
        <w:tab/>
      </w:r>
      <w:r>
        <w:rPr>
          <w:rFonts w:eastAsia="Times New Roman" w:cs="Arial"/>
          <w:color w:val="000000"/>
          <w:lang w:eastAsia="tr-TR"/>
        </w:rPr>
        <w:tab/>
      </w:r>
    </w:p>
    <w:p w:rsidR="00876E04" w:rsidRPr="00170ED6" w:rsidRDefault="00876E04" w:rsidP="00876E04">
      <w:pPr>
        <w:shd w:val="clear" w:color="auto" w:fill="FFFFFF"/>
        <w:spacing w:after="0" w:line="240" w:lineRule="auto"/>
        <w:rPr>
          <w:rFonts w:eastAsia="Times New Roman" w:cs="Arial"/>
          <w:b/>
          <w:color w:val="000000"/>
          <w:lang w:eastAsia="tr-TR"/>
        </w:rPr>
      </w:pPr>
      <w:r>
        <w:rPr>
          <w:rFonts w:eastAsia="Times New Roman" w:cs="Arial"/>
          <w:color w:val="000000"/>
          <w:lang w:eastAsia="tr-TR"/>
        </w:rPr>
        <w:tab/>
      </w:r>
      <w:r>
        <w:rPr>
          <w:rFonts w:eastAsia="Times New Roman" w:cs="Arial"/>
          <w:color w:val="000000"/>
          <w:lang w:eastAsia="tr-TR"/>
        </w:rPr>
        <w:tab/>
      </w:r>
      <w:r>
        <w:rPr>
          <w:rFonts w:eastAsia="Times New Roman" w:cs="Arial"/>
          <w:color w:val="000000"/>
          <w:lang w:eastAsia="tr-TR"/>
        </w:rPr>
        <w:tab/>
      </w:r>
      <w:r>
        <w:rPr>
          <w:rFonts w:eastAsia="Times New Roman" w:cs="Arial"/>
          <w:color w:val="000000"/>
          <w:lang w:eastAsia="tr-TR"/>
        </w:rPr>
        <w:tab/>
      </w:r>
      <w:r>
        <w:rPr>
          <w:rFonts w:eastAsia="Times New Roman" w:cs="Arial"/>
          <w:color w:val="000000"/>
          <w:lang w:eastAsia="tr-TR"/>
        </w:rPr>
        <w:tab/>
      </w:r>
      <w:r>
        <w:rPr>
          <w:rFonts w:eastAsia="Times New Roman" w:cs="Arial"/>
          <w:color w:val="000000"/>
          <w:lang w:eastAsia="tr-TR"/>
        </w:rPr>
        <w:tab/>
      </w:r>
      <w:r>
        <w:rPr>
          <w:rFonts w:eastAsia="Times New Roman" w:cs="Arial"/>
          <w:color w:val="000000"/>
          <w:lang w:eastAsia="tr-TR"/>
        </w:rPr>
        <w:tab/>
      </w:r>
      <w:r>
        <w:rPr>
          <w:rFonts w:eastAsia="Times New Roman" w:cs="Arial"/>
          <w:color w:val="000000"/>
          <w:lang w:eastAsia="tr-TR"/>
        </w:rPr>
        <w:tab/>
      </w:r>
      <w:r>
        <w:rPr>
          <w:rFonts w:eastAsia="Times New Roman" w:cs="Arial"/>
          <w:color w:val="000000"/>
          <w:lang w:eastAsia="tr-TR"/>
        </w:rPr>
        <w:tab/>
      </w:r>
      <w:r w:rsidR="00307AA9">
        <w:rPr>
          <w:rFonts w:eastAsia="Times New Roman" w:cs="Arial"/>
          <w:color w:val="000000"/>
          <w:lang w:eastAsia="tr-TR"/>
        </w:rPr>
        <w:t xml:space="preserve">    </w:t>
      </w:r>
      <w:r w:rsidRPr="00170ED6">
        <w:rPr>
          <w:rFonts w:eastAsia="Times New Roman" w:cs="Arial"/>
          <w:b/>
          <w:color w:val="000000"/>
          <w:lang w:eastAsia="tr-TR"/>
        </w:rPr>
        <w:t>Av</w:t>
      </w:r>
      <w:r w:rsidR="00307AA9">
        <w:rPr>
          <w:rFonts w:eastAsia="Times New Roman" w:cs="Arial"/>
          <w:b/>
          <w:color w:val="000000"/>
          <w:lang w:eastAsia="tr-TR"/>
        </w:rPr>
        <w:t>.</w:t>
      </w:r>
      <w:r w:rsidRPr="00170ED6">
        <w:rPr>
          <w:rFonts w:eastAsia="Times New Roman" w:cs="Arial"/>
          <w:b/>
          <w:color w:val="000000"/>
          <w:lang w:eastAsia="tr-TR"/>
        </w:rPr>
        <w:t xml:space="preserve"> Cihat TORTUM</w:t>
      </w:r>
    </w:p>
    <w:p w:rsidR="006F00FE" w:rsidRPr="00170ED6" w:rsidRDefault="00876E04" w:rsidP="00876E04">
      <w:pPr>
        <w:shd w:val="clear" w:color="auto" w:fill="FFFFFF"/>
        <w:spacing w:after="0" w:line="240" w:lineRule="auto"/>
        <w:rPr>
          <w:b/>
        </w:rPr>
      </w:pPr>
      <w:r w:rsidRPr="00170ED6">
        <w:rPr>
          <w:rFonts w:eastAsia="Times New Roman" w:cs="Arial"/>
          <w:b/>
          <w:color w:val="000000"/>
          <w:lang w:eastAsia="tr-TR"/>
        </w:rPr>
        <w:tab/>
      </w:r>
      <w:r w:rsidRPr="00170ED6">
        <w:rPr>
          <w:rFonts w:eastAsia="Times New Roman" w:cs="Arial"/>
          <w:b/>
          <w:color w:val="000000"/>
          <w:lang w:eastAsia="tr-TR"/>
        </w:rPr>
        <w:tab/>
      </w:r>
      <w:r w:rsidRPr="00170ED6">
        <w:rPr>
          <w:rFonts w:eastAsia="Times New Roman" w:cs="Arial"/>
          <w:b/>
          <w:color w:val="000000"/>
          <w:lang w:eastAsia="tr-TR"/>
        </w:rPr>
        <w:tab/>
      </w:r>
      <w:r w:rsidRPr="00170ED6">
        <w:rPr>
          <w:rFonts w:eastAsia="Times New Roman" w:cs="Arial"/>
          <w:b/>
          <w:color w:val="000000"/>
          <w:lang w:eastAsia="tr-TR"/>
        </w:rPr>
        <w:tab/>
      </w:r>
      <w:r w:rsidRPr="00170ED6">
        <w:rPr>
          <w:rFonts w:eastAsia="Times New Roman" w:cs="Arial"/>
          <w:b/>
          <w:color w:val="000000"/>
          <w:lang w:eastAsia="tr-TR"/>
        </w:rPr>
        <w:tab/>
      </w:r>
      <w:r w:rsidRPr="00170ED6">
        <w:rPr>
          <w:rFonts w:eastAsia="Times New Roman" w:cs="Arial"/>
          <w:b/>
          <w:color w:val="000000"/>
          <w:lang w:eastAsia="tr-TR"/>
        </w:rPr>
        <w:tab/>
      </w:r>
      <w:r w:rsidRPr="00170ED6">
        <w:rPr>
          <w:rFonts w:eastAsia="Times New Roman" w:cs="Arial"/>
          <w:b/>
          <w:color w:val="000000"/>
          <w:lang w:eastAsia="tr-TR"/>
        </w:rPr>
        <w:tab/>
      </w:r>
      <w:bookmarkStart w:id="0" w:name="_GoBack"/>
      <w:bookmarkEnd w:id="0"/>
      <w:r w:rsidRPr="00170ED6">
        <w:rPr>
          <w:rFonts w:eastAsia="Times New Roman" w:cs="Arial"/>
          <w:b/>
          <w:color w:val="000000"/>
          <w:lang w:eastAsia="tr-TR"/>
        </w:rPr>
        <w:tab/>
      </w:r>
      <w:r w:rsidRPr="00170ED6">
        <w:rPr>
          <w:rFonts w:eastAsia="Times New Roman" w:cs="Arial"/>
          <w:b/>
          <w:color w:val="000000"/>
          <w:lang w:eastAsia="tr-TR"/>
        </w:rPr>
        <w:tab/>
      </w:r>
      <w:r w:rsidR="00307AA9">
        <w:rPr>
          <w:rFonts w:eastAsia="Times New Roman" w:cs="Arial"/>
          <w:b/>
          <w:color w:val="000000"/>
          <w:lang w:eastAsia="tr-TR"/>
        </w:rPr>
        <w:t xml:space="preserve"> </w:t>
      </w:r>
      <w:r w:rsidRPr="00170ED6">
        <w:rPr>
          <w:rFonts w:eastAsia="Times New Roman" w:cs="Arial"/>
          <w:b/>
          <w:color w:val="000000"/>
          <w:lang w:eastAsia="tr-TR"/>
        </w:rPr>
        <w:t xml:space="preserve"> AHEF Hukuk Müşaviri </w:t>
      </w:r>
    </w:p>
    <w:sectPr w:rsidR="006F00FE" w:rsidRPr="00170E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073112"/>
    <w:multiLevelType w:val="hybridMultilevel"/>
    <w:tmpl w:val="8E805AD2"/>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1">
    <w:nsid w:val="224153F5"/>
    <w:multiLevelType w:val="hybridMultilevel"/>
    <w:tmpl w:val="6C22C0E6"/>
    <w:lvl w:ilvl="0" w:tplc="041F0001">
      <w:start w:val="1"/>
      <w:numFmt w:val="bullet"/>
      <w:lvlText w:val=""/>
      <w:lvlJc w:val="left"/>
      <w:pPr>
        <w:ind w:left="2070" w:hanging="360"/>
      </w:pPr>
      <w:rPr>
        <w:rFonts w:ascii="Symbol" w:hAnsi="Symbol" w:hint="default"/>
      </w:rPr>
    </w:lvl>
    <w:lvl w:ilvl="1" w:tplc="041F0003" w:tentative="1">
      <w:start w:val="1"/>
      <w:numFmt w:val="bullet"/>
      <w:lvlText w:val="o"/>
      <w:lvlJc w:val="left"/>
      <w:pPr>
        <w:ind w:left="2790" w:hanging="360"/>
      </w:pPr>
      <w:rPr>
        <w:rFonts w:ascii="Courier New" w:hAnsi="Courier New" w:cs="Courier New" w:hint="default"/>
      </w:rPr>
    </w:lvl>
    <w:lvl w:ilvl="2" w:tplc="041F0005" w:tentative="1">
      <w:start w:val="1"/>
      <w:numFmt w:val="bullet"/>
      <w:lvlText w:val=""/>
      <w:lvlJc w:val="left"/>
      <w:pPr>
        <w:ind w:left="3510" w:hanging="360"/>
      </w:pPr>
      <w:rPr>
        <w:rFonts w:ascii="Wingdings" w:hAnsi="Wingdings" w:hint="default"/>
      </w:rPr>
    </w:lvl>
    <w:lvl w:ilvl="3" w:tplc="041F0001" w:tentative="1">
      <w:start w:val="1"/>
      <w:numFmt w:val="bullet"/>
      <w:lvlText w:val=""/>
      <w:lvlJc w:val="left"/>
      <w:pPr>
        <w:ind w:left="4230" w:hanging="360"/>
      </w:pPr>
      <w:rPr>
        <w:rFonts w:ascii="Symbol" w:hAnsi="Symbol" w:hint="default"/>
      </w:rPr>
    </w:lvl>
    <w:lvl w:ilvl="4" w:tplc="041F0003" w:tentative="1">
      <w:start w:val="1"/>
      <w:numFmt w:val="bullet"/>
      <w:lvlText w:val="o"/>
      <w:lvlJc w:val="left"/>
      <w:pPr>
        <w:ind w:left="4950" w:hanging="360"/>
      </w:pPr>
      <w:rPr>
        <w:rFonts w:ascii="Courier New" w:hAnsi="Courier New" w:cs="Courier New" w:hint="default"/>
      </w:rPr>
    </w:lvl>
    <w:lvl w:ilvl="5" w:tplc="041F0005" w:tentative="1">
      <w:start w:val="1"/>
      <w:numFmt w:val="bullet"/>
      <w:lvlText w:val=""/>
      <w:lvlJc w:val="left"/>
      <w:pPr>
        <w:ind w:left="5670" w:hanging="360"/>
      </w:pPr>
      <w:rPr>
        <w:rFonts w:ascii="Wingdings" w:hAnsi="Wingdings" w:hint="default"/>
      </w:rPr>
    </w:lvl>
    <w:lvl w:ilvl="6" w:tplc="041F0001" w:tentative="1">
      <w:start w:val="1"/>
      <w:numFmt w:val="bullet"/>
      <w:lvlText w:val=""/>
      <w:lvlJc w:val="left"/>
      <w:pPr>
        <w:ind w:left="6390" w:hanging="360"/>
      </w:pPr>
      <w:rPr>
        <w:rFonts w:ascii="Symbol" w:hAnsi="Symbol" w:hint="default"/>
      </w:rPr>
    </w:lvl>
    <w:lvl w:ilvl="7" w:tplc="041F0003" w:tentative="1">
      <w:start w:val="1"/>
      <w:numFmt w:val="bullet"/>
      <w:lvlText w:val="o"/>
      <w:lvlJc w:val="left"/>
      <w:pPr>
        <w:ind w:left="7110" w:hanging="360"/>
      </w:pPr>
      <w:rPr>
        <w:rFonts w:ascii="Courier New" w:hAnsi="Courier New" w:cs="Courier New" w:hint="default"/>
      </w:rPr>
    </w:lvl>
    <w:lvl w:ilvl="8" w:tplc="041F0005" w:tentative="1">
      <w:start w:val="1"/>
      <w:numFmt w:val="bullet"/>
      <w:lvlText w:val=""/>
      <w:lvlJc w:val="left"/>
      <w:pPr>
        <w:ind w:left="7830" w:hanging="360"/>
      </w:pPr>
      <w:rPr>
        <w:rFonts w:ascii="Wingdings" w:hAnsi="Wingdings" w:hint="default"/>
      </w:rPr>
    </w:lvl>
  </w:abstractNum>
  <w:abstractNum w:abstractNumId="2">
    <w:nsid w:val="2CB72C0D"/>
    <w:multiLevelType w:val="hybridMultilevel"/>
    <w:tmpl w:val="79EE008C"/>
    <w:lvl w:ilvl="0" w:tplc="041F0001">
      <w:start w:val="1"/>
      <w:numFmt w:val="bullet"/>
      <w:lvlText w:val=""/>
      <w:lvlJc w:val="left"/>
      <w:pPr>
        <w:ind w:left="1935" w:hanging="360"/>
      </w:pPr>
      <w:rPr>
        <w:rFonts w:ascii="Symbol" w:hAnsi="Symbol" w:hint="default"/>
      </w:rPr>
    </w:lvl>
    <w:lvl w:ilvl="1" w:tplc="041F0003" w:tentative="1">
      <w:start w:val="1"/>
      <w:numFmt w:val="bullet"/>
      <w:lvlText w:val="o"/>
      <w:lvlJc w:val="left"/>
      <w:pPr>
        <w:ind w:left="2655" w:hanging="360"/>
      </w:pPr>
      <w:rPr>
        <w:rFonts w:ascii="Courier New" w:hAnsi="Courier New" w:cs="Courier New" w:hint="default"/>
      </w:rPr>
    </w:lvl>
    <w:lvl w:ilvl="2" w:tplc="041F0005" w:tentative="1">
      <w:start w:val="1"/>
      <w:numFmt w:val="bullet"/>
      <w:lvlText w:val=""/>
      <w:lvlJc w:val="left"/>
      <w:pPr>
        <w:ind w:left="3375" w:hanging="360"/>
      </w:pPr>
      <w:rPr>
        <w:rFonts w:ascii="Wingdings" w:hAnsi="Wingdings" w:hint="default"/>
      </w:rPr>
    </w:lvl>
    <w:lvl w:ilvl="3" w:tplc="041F0001" w:tentative="1">
      <w:start w:val="1"/>
      <w:numFmt w:val="bullet"/>
      <w:lvlText w:val=""/>
      <w:lvlJc w:val="left"/>
      <w:pPr>
        <w:ind w:left="4095" w:hanging="360"/>
      </w:pPr>
      <w:rPr>
        <w:rFonts w:ascii="Symbol" w:hAnsi="Symbol" w:hint="default"/>
      </w:rPr>
    </w:lvl>
    <w:lvl w:ilvl="4" w:tplc="041F0003" w:tentative="1">
      <w:start w:val="1"/>
      <w:numFmt w:val="bullet"/>
      <w:lvlText w:val="o"/>
      <w:lvlJc w:val="left"/>
      <w:pPr>
        <w:ind w:left="4815" w:hanging="360"/>
      </w:pPr>
      <w:rPr>
        <w:rFonts w:ascii="Courier New" w:hAnsi="Courier New" w:cs="Courier New" w:hint="default"/>
      </w:rPr>
    </w:lvl>
    <w:lvl w:ilvl="5" w:tplc="041F0005" w:tentative="1">
      <w:start w:val="1"/>
      <w:numFmt w:val="bullet"/>
      <w:lvlText w:val=""/>
      <w:lvlJc w:val="left"/>
      <w:pPr>
        <w:ind w:left="5535" w:hanging="360"/>
      </w:pPr>
      <w:rPr>
        <w:rFonts w:ascii="Wingdings" w:hAnsi="Wingdings" w:hint="default"/>
      </w:rPr>
    </w:lvl>
    <w:lvl w:ilvl="6" w:tplc="041F0001" w:tentative="1">
      <w:start w:val="1"/>
      <w:numFmt w:val="bullet"/>
      <w:lvlText w:val=""/>
      <w:lvlJc w:val="left"/>
      <w:pPr>
        <w:ind w:left="6255" w:hanging="360"/>
      </w:pPr>
      <w:rPr>
        <w:rFonts w:ascii="Symbol" w:hAnsi="Symbol" w:hint="default"/>
      </w:rPr>
    </w:lvl>
    <w:lvl w:ilvl="7" w:tplc="041F0003" w:tentative="1">
      <w:start w:val="1"/>
      <w:numFmt w:val="bullet"/>
      <w:lvlText w:val="o"/>
      <w:lvlJc w:val="left"/>
      <w:pPr>
        <w:ind w:left="6975" w:hanging="360"/>
      </w:pPr>
      <w:rPr>
        <w:rFonts w:ascii="Courier New" w:hAnsi="Courier New" w:cs="Courier New" w:hint="default"/>
      </w:rPr>
    </w:lvl>
    <w:lvl w:ilvl="8" w:tplc="041F0005" w:tentative="1">
      <w:start w:val="1"/>
      <w:numFmt w:val="bullet"/>
      <w:lvlText w:val=""/>
      <w:lvlJc w:val="left"/>
      <w:pPr>
        <w:ind w:left="7695" w:hanging="360"/>
      </w:pPr>
      <w:rPr>
        <w:rFonts w:ascii="Wingdings" w:hAnsi="Wingdings" w:hint="default"/>
      </w:rPr>
    </w:lvl>
  </w:abstractNum>
  <w:abstractNum w:abstractNumId="3">
    <w:nsid w:val="2DFA161C"/>
    <w:multiLevelType w:val="hybridMultilevel"/>
    <w:tmpl w:val="CD6C2B58"/>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nsid w:val="333D567A"/>
    <w:multiLevelType w:val="hybridMultilevel"/>
    <w:tmpl w:val="D440453C"/>
    <w:lvl w:ilvl="0" w:tplc="784A286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35473391"/>
    <w:multiLevelType w:val="hybridMultilevel"/>
    <w:tmpl w:val="D99CE750"/>
    <w:lvl w:ilvl="0" w:tplc="041F0001">
      <w:start w:val="1"/>
      <w:numFmt w:val="bullet"/>
      <w:lvlText w:val=""/>
      <w:lvlJc w:val="left"/>
      <w:pPr>
        <w:ind w:left="2490" w:hanging="360"/>
      </w:pPr>
      <w:rPr>
        <w:rFonts w:ascii="Symbol" w:hAnsi="Symbol" w:hint="default"/>
      </w:rPr>
    </w:lvl>
    <w:lvl w:ilvl="1" w:tplc="041F0003" w:tentative="1">
      <w:start w:val="1"/>
      <w:numFmt w:val="bullet"/>
      <w:lvlText w:val="o"/>
      <w:lvlJc w:val="left"/>
      <w:pPr>
        <w:ind w:left="3210" w:hanging="360"/>
      </w:pPr>
      <w:rPr>
        <w:rFonts w:ascii="Courier New" w:hAnsi="Courier New" w:cs="Courier New" w:hint="default"/>
      </w:rPr>
    </w:lvl>
    <w:lvl w:ilvl="2" w:tplc="041F0005" w:tentative="1">
      <w:start w:val="1"/>
      <w:numFmt w:val="bullet"/>
      <w:lvlText w:val=""/>
      <w:lvlJc w:val="left"/>
      <w:pPr>
        <w:ind w:left="3930" w:hanging="360"/>
      </w:pPr>
      <w:rPr>
        <w:rFonts w:ascii="Wingdings" w:hAnsi="Wingdings" w:hint="default"/>
      </w:rPr>
    </w:lvl>
    <w:lvl w:ilvl="3" w:tplc="041F0001" w:tentative="1">
      <w:start w:val="1"/>
      <w:numFmt w:val="bullet"/>
      <w:lvlText w:val=""/>
      <w:lvlJc w:val="left"/>
      <w:pPr>
        <w:ind w:left="4650" w:hanging="360"/>
      </w:pPr>
      <w:rPr>
        <w:rFonts w:ascii="Symbol" w:hAnsi="Symbol" w:hint="default"/>
      </w:rPr>
    </w:lvl>
    <w:lvl w:ilvl="4" w:tplc="041F0003" w:tentative="1">
      <w:start w:val="1"/>
      <w:numFmt w:val="bullet"/>
      <w:lvlText w:val="o"/>
      <w:lvlJc w:val="left"/>
      <w:pPr>
        <w:ind w:left="5370" w:hanging="360"/>
      </w:pPr>
      <w:rPr>
        <w:rFonts w:ascii="Courier New" w:hAnsi="Courier New" w:cs="Courier New" w:hint="default"/>
      </w:rPr>
    </w:lvl>
    <w:lvl w:ilvl="5" w:tplc="041F0005" w:tentative="1">
      <w:start w:val="1"/>
      <w:numFmt w:val="bullet"/>
      <w:lvlText w:val=""/>
      <w:lvlJc w:val="left"/>
      <w:pPr>
        <w:ind w:left="6090" w:hanging="360"/>
      </w:pPr>
      <w:rPr>
        <w:rFonts w:ascii="Wingdings" w:hAnsi="Wingdings" w:hint="default"/>
      </w:rPr>
    </w:lvl>
    <w:lvl w:ilvl="6" w:tplc="041F0001" w:tentative="1">
      <w:start w:val="1"/>
      <w:numFmt w:val="bullet"/>
      <w:lvlText w:val=""/>
      <w:lvlJc w:val="left"/>
      <w:pPr>
        <w:ind w:left="6810" w:hanging="360"/>
      </w:pPr>
      <w:rPr>
        <w:rFonts w:ascii="Symbol" w:hAnsi="Symbol" w:hint="default"/>
      </w:rPr>
    </w:lvl>
    <w:lvl w:ilvl="7" w:tplc="041F0003" w:tentative="1">
      <w:start w:val="1"/>
      <w:numFmt w:val="bullet"/>
      <w:lvlText w:val="o"/>
      <w:lvlJc w:val="left"/>
      <w:pPr>
        <w:ind w:left="7530" w:hanging="360"/>
      </w:pPr>
      <w:rPr>
        <w:rFonts w:ascii="Courier New" w:hAnsi="Courier New" w:cs="Courier New" w:hint="default"/>
      </w:rPr>
    </w:lvl>
    <w:lvl w:ilvl="8" w:tplc="041F0005" w:tentative="1">
      <w:start w:val="1"/>
      <w:numFmt w:val="bullet"/>
      <w:lvlText w:val=""/>
      <w:lvlJc w:val="left"/>
      <w:pPr>
        <w:ind w:left="8250" w:hanging="360"/>
      </w:pPr>
      <w:rPr>
        <w:rFonts w:ascii="Wingdings" w:hAnsi="Wingdings" w:hint="default"/>
      </w:rPr>
    </w:lvl>
  </w:abstractNum>
  <w:abstractNum w:abstractNumId="6">
    <w:nsid w:val="46585F57"/>
    <w:multiLevelType w:val="hybridMultilevel"/>
    <w:tmpl w:val="BFDAA040"/>
    <w:lvl w:ilvl="0" w:tplc="28A81E74">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7">
    <w:nsid w:val="4C506DF3"/>
    <w:multiLevelType w:val="hybridMultilevel"/>
    <w:tmpl w:val="82546CF0"/>
    <w:lvl w:ilvl="0" w:tplc="041F0001">
      <w:start w:val="1"/>
      <w:numFmt w:val="bullet"/>
      <w:lvlText w:val=""/>
      <w:lvlJc w:val="left"/>
      <w:pPr>
        <w:ind w:left="2496" w:hanging="360"/>
      </w:pPr>
      <w:rPr>
        <w:rFonts w:ascii="Symbol" w:hAnsi="Symbol" w:hint="default"/>
      </w:rPr>
    </w:lvl>
    <w:lvl w:ilvl="1" w:tplc="041F0003" w:tentative="1">
      <w:start w:val="1"/>
      <w:numFmt w:val="bullet"/>
      <w:lvlText w:val="o"/>
      <w:lvlJc w:val="left"/>
      <w:pPr>
        <w:ind w:left="3216" w:hanging="360"/>
      </w:pPr>
      <w:rPr>
        <w:rFonts w:ascii="Courier New" w:hAnsi="Courier New" w:cs="Courier New" w:hint="default"/>
      </w:rPr>
    </w:lvl>
    <w:lvl w:ilvl="2" w:tplc="041F0005" w:tentative="1">
      <w:start w:val="1"/>
      <w:numFmt w:val="bullet"/>
      <w:lvlText w:val=""/>
      <w:lvlJc w:val="left"/>
      <w:pPr>
        <w:ind w:left="3936" w:hanging="360"/>
      </w:pPr>
      <w:rPr>
        <w:rFonts w:ascii="Wingdings" w:hAnsi="Wingdings" w:hint="default"/>
      </w:rPr>
    </w:lvl>
    <w:lvl w:ilvl="3" w:tplc="041F0001" w:tentative="1">
      <w:start w:val="1"/>
      <w:numFmt w:val="bullet"/>
      <w:lvlText w:val=""/>
      <w:lvlJc w:val="left"/>
      <w:pPr>
        <w:ind w:left="4656" w:hanging="360"/>
      </w:pPr>
      <w:rPr>
        <w:rFonts w:ascii="Symbol" w:hAnsi="Symbol" w:hint="default"/>
      </w:rPr>
    </w:lvl>
    <w:lvl w:ilvl="4" w:tplc="041F0003" w:tentative="1">
      <w:start w:val="1"/>
      <w:numFmt w:val="bullet"/>
      <w:lvlText w:val="o"/>
      <w:lvlJc w:val="left"/>
      <w:pPr>
        <w:ind w:left="5376" w:hanging="360"/>
      </w:pPr>
      <w:rPr>
        <w:rFonts w:ascii="Courier New" w:hAnsi="Courier New" w:cs="Courier New" w:hint="default"/>
      </w:rPr>
    </w:lvl>
    <w:lvl w:ilvl="5" w:tplc="041F0005" w:tentative="1">
      <w:start w:val="1"/>
      <w:numFmt w:val="bullet"/>
      <w:lvlText w:val=""/>
      <w:lvlJc w:val="left"/>
      <w:pPr>
        <w:ind w:left="6096" w:hanging="360"/>
      </w:pPr>
      <w:rPr>
        <w:rFonts w:ascii="Wingdings" w:hAnsi="Wingdings" w:hint="default"/>
      </w:rPr>
    </w:lvl>
    <w:lvl w:ilvl="6" w:tplc="041F0001" w:tentative="1">
      <w:start w:val="1"/>
      <w:numFmt w:val="bullet"/>
      <w:lvlText w:val=""/>
      <w:lvlJc w:val="left"/>
      <w:pPr>
        <w:ind w:left="6816" w:hanging="360"/>
      </w:pPr>
      <w:rPr>
        <w:rFonts w:ascii="Symbol" w:hAnsi="Symbol" w:hint="default"/>
      </w:rPr>
    </w:lvl>
    <w:lvl w:ilvl="7" w:tplc="041F0003" w:tentative="1">
      <w:start w:val="1"/>
      <w:numFmt w:val="bullet"/>
      <w:lvlText w:val="o"/>
      <w:lvlJc w:val="left"/>
      <w:pPr>
        <w:ind w:left="7536" w:hanging="360"/>
      </w:pPr>
      <w:rPr>
        <w:rFonts w:ascii="Courier New" w:hAnsi="Courier New" w:cs="Courier New" w:hint="default"/>
      </w:rPr>
    </w:lvl>
    <w:lvl w:ilvl="8" w:tplc="041F0005" w:tentative="1">
      <w:start w:val="1"/>
      <w:numFmt w:val="bullet"/>
      <w:lvlText w:val=""/>
      <w:lvlJc w:val="left"/>
      <w:pPr>
        <w:ind w:left="8256" w:hanging="360"/>
      </w:pPr>
      <w:rPr>
        <w:rFonts w:ascii="Wingdings" w:hAnsi="Wingdings" w:hint="default"/>
      </w:rPr>
    </w:lvl>
  </w:abstractNum>
  <w:abstractNum w:abstractNumId="8">
    <w:nsid w:val="547136BE"/>
    <w:multiLevelType w:val="hybridMultilevel"/>
    <w:tmpl w:val="1AB627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59B96453"/>
    <w:multiLevelType w:val="hybridMultilevel"/>
    <w:tmpl w:val="15EA046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0">
    <w:nsid w:val="5AD323B3"/>
    <w:multiLevelType w:val="hybridMultilevel"/>
    <w:tmpl w:val="2A9CFE12"/>
    <w:lvl w:ilvl="0" w:tplc="041F000F">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1">
    <w:nsid w:val="5C614FBA"/>
    <w:multiLevelType w:val="hybridMultilevel"/>
    <w:tmpl w:val="9138AF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69286436"/>
    <w:multiLevelType w:val="hybridMultilevel"/>
    <w:tmpl w:val="49D8357A"/>
    <w:lvl w:ilvl="0" w:tplc="041F0001">
      <w:start w:val="1"/>
      <w:numFmt w:val="bullet"/>
      <w:lvlText w:val=""/>
      <w:lvlJc w:val="left"/>
      <w:pPr>
        <w:ind w:left="2415" w:hanging="360"/>
      </w:pPr>
      <w:rPr>
        <w:rFonts w:ascii="Symbol" w:hAnsi="Symbol" w:hint="default"/>
      </w:rPr>
    </w:lvl>
    <w:lvl w:ilvl="1" w:tplc="041F0003" w:tentative="1">
      <w:start w:val="1"/>
      <w:numFmt w:val="bullet"/>
      <w:lvlText w:val="o"/>
      <w:lvlJc w:val="left"/>
      <w:pPr>
        <w:ind w:left="3135" w:hanging="360"/>
      </w:pPr>
      <w:rPr>
        <w:rFonts w:ascii="Courier New" w:hAnsi="Courier New" w:cs="Courier New" w:hint="default"/>
      </w:rPr>
    </w:lvl>
    <w:lvl w:ilvl="2" w:tplc="041F0005" w:tentative="1">
      <w:start w:val="1"/>
      <w:numFmt w:val="bullet"/>
      <w:lvlText w:val=""/>
      <w:lvlJc w:val="left"/>
      <w:pPr>
        <w:ind w:left="3855" w:hanging="360"/>
      </w:pPr>
      <w:rPr>
        <w:rFonts w:ascii="Wingdings" w:hAnsi="Wingdings" w:hint="default"/>
      </w:rPr>
    </w:lvl>
    <w:lvl w:ilvl="3" w:tplc="041F0001" w:tentative="1">
      <w:start w:val="1"/>
      <w:numFmt w:val="bullet"/>
      <w:lvlText w:val=""/>
      <w:lvlJc w:val="left"/>
      <w:pPr>
        <w:ind w:left="4575" w:hanging="360"/>
      </w:pPr>
      <w:rPr>
        <w:rFonts w:ascii="Symbol" w:hAnsi="Symbol" w:hint="default"/>
      </w:rPr>
    </w:lvl>
    <w:lvl w:ilvl="4" w:tplc="041F0003" w:tentative="1">
      <w:start w:val="1"/>
      <w:numFmt w:val="bullet"/>
      <w:lvlText w:val="o"/>
      <w:lvlJc w:val="left"/>
      <w:pPr>
        <w:ind w:left="5295" w:hanging="360"/>
      </w:pPr>
      <w:rPr>
        <w:rFonts w:ascii="Courier New" w:hAnsi="Courier New" w:cs="Courier New" w:hint="default"/>
      </w:rPr>
    </w:lvl>
    <w:lvl w:ilvl="5" w:tplc="041F0005" w:tentative="1">
      <w:start w:val="1"/>
      <w:numFmt w:val="bullet"/>
      <w:lvlText w:val=""/>
      <w:lvlJc w:val="left"/>
      <w:pPr>
        <w:ind w:left="6015" w:hanging="360"/>
      </w:pPr>
      <w:rPr>
        <w:rFonts w:ascii="Wingdings" w:hAnsi="Wingdings" w:hint="default"/>
      </w:rPr>
    </w:lvl>
    <w:lvl w:ilvl="6" w:tplc="041F0001" w:tentative="1">
      <w:start w:val="1"/>
      <w:numFmt w:val="bullet"/>
      <w:lvlText w:val=""/>
      <w:lvlJc w:val="left"/>
      <w:pPr>
        <w:ind w:left="6735" w:hanging="360"/>
      </w:pPr>
      <w:rPr>
        <w:rFonts w:ascii="Symbol" w:hAnsi="Symbol" w:hint="default"/>
      </w:rPr>
    </w:lvl>
    <w:lvl w:ilvl="7" w:tplc="041F0003" w:tentative="1">
      <w:start w:val="1"/>
      <w:numFmt w:val="bullet"/>
      <w:lvlText w:val="o"/>
      <w:lvlJc w:val="left"/>
      <w:pPr>
        <w:ind w:left="7455" w:hanging="360"/>
      </w:pPr>
      <w:rPr>
        <w:rFonts w:ascii="Courier New" w:hAnsi="Courier New" w:cs="Courier New" w:hint="default"/>
      </w:rPr>
    </w:lvl>
    <w:lvl w:ilvl="8" w:tplc="041F0005" w:tentative="1">
      <w:start w:val="1"/>
      <w:numFmt w:val="bullet"/>
      <w:lvlText w:val=""/>
      <w:lvlJc w:val="left"/>
      <w:pPr>
        <w:ind w:left="8175" w:hanging="360"/>
      </w:pPr>
      <w:rPr>
        <w:rFonts w:ascii="Wingdings" w:hAnsi="Wingdings" w:hint="default"/>
      </w:rPr>
    </w:lvl>
  </w:abstractNum>
  <w:abstractNum w:abstractNumId="13">
    <w:nsid w:val="69C21614"/>
    <w:multiLevelType w:val="hybridMultilevel"/>
    <w:tmpl w:val="FDD43C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6D675A45"/>
    <w:multiLevelType w:val="hybridMultilevel"/>
    <w:tmpl w:val="9E220D3E"/>
    <w:lvl w:ilvl="0" w:tplc="041F0001">
      <w:start w:val="1"/>
      <w:numFmt w:val="bullet"/>
      <w:lvlText w:val=""/>
      <w:lvlJc w:val="left"/>
      <w:pPr>
        <w:ind w:left="2130" w:hanging="360"/>
      </w:pPr>
      <w:rPr>
        <w:rFonts w:ascii="Symbol" w:hAnsi="Symbol" w:hint="default"/>
      </w:rPr>
    </w:lvl>
    <w:lvl w:ilvl="1" w:tplc="041F0003" w:tentative="1">
      <w:start w:val="1"/>
      <w:numFmt w:val="bullet"/>
      <w:lvlText w:val="o"/>
      <w:lvlJc w:val="left"/>
      <w:pPr>
        <w:ind w:left="2850" w:hanging="360"/>
      </w:pPr>
      <w:rPr>
        <w:rFonts w:ascii="Courier New" w:hAnsi="Courier New" w:cs="Courier New" w:hint="default"/>
      </w:rPr>
    </w:lvl>
    <w:lvl w:ilvl="2" w:tplc="041F0005" w:tentative="1">
      <w:start w:val="1"/>
      <w:numFmt w:val="bullet"/>
      <w:lvlText w:val=""/>
      <w:lvlJc w:val="left"/>
      <w:pPr>
        <w:ind w:left="3570" w:hanging="360"/>
      </w:pPr>
      <w:rPr>
        <w:rFonts w:ascii="Wingdings" w:hAnsi="Wingdings" w:hint="default"/>
      </w:rPr>
    </w:lvl>
    <w:lvl w:ilvl="3" w:tplc="041F0001" w:tentative="1">
      <w:start w:val="1"/>
      <w:numFmt w:val="bullet"/>
      <w:lvlText w:val=""/>
      <w:lvlJc w:val="left"/>
      <w:pPr>
        <w:ind w:left="4290" w:hanging="360"/>
      </w:pPr>
      <w:rPr>
        <w:rFonts w:ascii="Symbol" w:hAnsi="Symbol" w:hint="default"/>
      </w:rPr>
    </w:lvl>
    <w:lvl w:ilvl="4" w:tplc="041F0003" w:tentative="1">
      <w:start w:val="1"/>
      <w:numFmt w:val="bullet"/>
      <w:lvlText w:val="o"/>
      <w:lvlJc w:val="left"/>
      <w:pPr>
        <w:ind w:left="5010" w:hanging="360"/>
      </w:pPr>
      <w:rPr>
        <w:rFonts w:ascii="Courier New" w:hAnsi="Courier New" w:cs="Courier New" w:hint="default"/>
      </w:rPr>
    </w:lvl>
    <w:lvl w:ilvl="5" w:tplc="041F0005" w:tentative="1">
      <w:start w:val="1"/>
      <w:numFmt w:val="bullet"/>
      <w:lvlText w:val=""/>
      <w:lvlJc w:val="left"/>
      <w:pPr>
        <w:ind w:left="5730" w:hanging="360"/>
      </w:pPr>
      <w:rPr>
        <w:rFonts w:ascii="Wingdings" w:hAnsi="Wingdings" w:hint="default"/>
      </w:rPr>
    </w:lvl>
    <w:lvl w:ilvl="6" w:tplc="041F0001" w:tentative="1">
      <w:start w:val="1"/>
      <w:numFmt w:val="bullet"/>
      <w:lvlText w:val=""/>
      <w:lvlJc w:val="left"/>
      <w:pPr>
        <w:ind w:left="6450" w:hanging="360"/>
      </w:pPr>
      <w:rPr>
        <w:rFonts w:ascii="Symbol" w:hAnsi="Symbol" w:hint="default"/>
      </w:rPr>
    </w:lvl>
    <w:lvl w:ilvl="7" w:tplc="041F0003" w:tentative="1">
      <w:start w:val="1"/>
      <w:numFmt w:val="bullet"/>
      <w:lvlText w:val="o"/>
      <w:lvlJc w:val="left"/>
      <w:pPr>
        <w:ind w:left="7170" w:hanging="360"/>
      </w:pPr>
      <w:rPr>
        <w:rFonts w:ascii="Courier New" w:hAnsi="Courier New" w:cs="Courier New" w:hint="default"/>
      </w:rPr>
    </w:lvl>
    <w:lvl w:ilvl="8" w:tplc="041F0005" w:tentative="1">
      <w:start w:val="1"/>
      <w:numFmt w:val="bullet"/>
      <w:lvlText w:val=""/>
      <w:lvlJc w:val="left"/>
      <w:pPr>
        <w:ind w:left="7890" w:hanging="360"/>
      </w:pPr>
      <w:rPr>
        <w:rFonts w:ascii="Wingdings" w:hAnsi="Wingdings" w:hint="default"/>
      </w:rPr>
    </w:lvl>
  </w:abstractNum>
  <w:num w:numId="1">
    <w:abstractNumId w:val="8"/>
  </w:num>
  <w:num w:numId="2">
    <w:abstractNumId w:val="13"/>
  </w:num>
  <w:num w:numId="3">
    <w:abstractNumId w:val="3"/>
  </w:num>
  <w:num w:numId="4">
    <w:abstractNumId w:val="4"/>
  </w:num>
  <w:num w:numId="5">
    <w:abstractNumId w:val="14"/>
  </w:num>
  <w:num w:numId="6">
    <w:abstractNumId w:val="5"/>
  </w:num>
  <w:num w:numId="7">
    <w:abstractNumId w:val="11"/>
  </w:num>
  <w:num w:numId="8">
    <w:abstractNumId w:val="2"/>
  </w:num>
  <w:num w:numId="9">
    <w:abstractNumId w:val="12"/>
  </w:num>
  <w:num w:numId="10">
    <w:abstractNumId w:val="1"/>
  </w:num>
  <w:num w:numId="11">
    <w:abstractNumId w:val="10"/>
  </w:num>
  <w:num w:numId="12">
    <w:abstractNumId w:val="6"/>
  </w:num>
  <w:num w:numId="13">
    <w:abstractNumId w:val="7"/>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C35"/>
    <w:rsid w:val="00013022"/>
    <w:rsid w:val="0003684F"/>
    <w:rsid w:val="00085B2B"/>
    <w:rsid w:val="000A07A5"/>
    <w:rsid w:val="000A3554"/>
    <w:rsid w:val="00117602"/>
    <w:rsid w:val="00160B31"/>
    <w:rsid w:val="001611B5"/>
    <w:rsid w:val="00170ED6"/>
    <w:rsid w:val="0020361E"/>
    <w:rsid w:val="002214E4"/>
    <w:rsid w:val="00254038"/>
    <w:rsid w:val="00273152"/>
    <w:rsid w:val="002A4A67"/>
    <w:rsid w:val="003011E0"/>
    <w:rsid w:val="00307AA9"/>
    <w:rsid w:val="00351D69"/>
    <w:rsid w:val="003602EC"/>
    <w:rsid w:val="00366F90"/>
    <w:rsid w:val="00390927"/>
    <w:rsid w:val="00394EC2"/>
    <w:rsid w:val="003E77FF"/>
    <w:rsid w:val="003F2D58"/>
    <w:rsid w:val="003F77F4"/>
    <w:rsid w:val="004118F1"/>
    <w:rsid w:val="00413086"/>
    <w:rsid w:val="004439E6"/>
    <w:rsid w:val="00475C41"/>
    <w:rsid w:val="004821D5"/>
    <w:rsid w:val="004A2456"/>
    <w:rsid w:val="004A748F"/>
    <w:rsid w:val="00530C21"/>
    <w:rsid w:val="0054562F"/>
    <w:rsid w:val="0055424B"/>
    <w:rsid w:val="005B20E9"/>
    <w:rsid w:val="005D3F3B"/>
    <w:rsid w:val="005E0680"/>
    <w:rsid w:val="00621544"/>
    <w:rsid w:val="00641275"/>
    <w:rsid w:val="006440B6"/>
    <w:rsid w:val="00651ECE"/>
    <w:rsid w:val="00682783"/>
    <w:rsid w:val="006C2D4A"/>
    <w:rsid w:val="006C470F"/>
    <w:rsid w:val="006F00FE"/>
    <w:rsid w:val="00723929"/>
    <w:rsid w:val="00754F3A"/>
    <w:rsid w:val="00757358"/>
    <w:rsid w:val="007C6A68"/>
    <w:rsid w:val="007E0823"/>
    <w:rsid w:val="007F23E2"/>
    <w:rsid w:val="0080393A"/>
    <w:rsid w:val="0083665B"/>
    <w:rsid w:val="00841F56"/>
    <w:rsid w:val="00852C35"/>
    <w:rsid w:val="008540C6"/>
    <w:rsid w:val="0086193B"/>
    <w:rsid w:val="00861F2A"/>
    <w:rsid w:val="00876E04"/>
    <w:rsid w:val="0089759E"/>
    <w:rsid w:val="008A7450"/>
    <w:rsid w:val="008B7F5A"/>
    <w:rsid w:val="008C135F"/>
    <w:rsid w:val="008C58DD"/>
    <w:rsid w:val="00901888"/>
    <w:rsid w:val="00920D49"/>
    <w:rsid w:val="0094306D"/>
    <w:rsid w:val="00982768"/>
    <w:rsid w:val="009B5B01"/>
    <w:rsid w:val="009B7736"/>
    <w:rsid w:val="009D35AC"/>
    <w:rsid w:val="00A03A2E"/>
    <w:rsid w:val="00A170E5"/>
    <w:rsid w:val="00A3524B"/>
    <w:rsid w:val="00A50D4C"/>
    <w:rsid w:val="00AA4AF8"/>
    <w:rsid w:val="00AD31D7"/>
    <w:rsid w:val="00AD6272"/>
    <w:rsid w:val="00AD63FA"/>
    <w:rsid w:val="00B07C61"/>
    <w:rsid w:val="00B16DEA"/>
    <w:rsid w:val="00B25098"/>
    <w:rsid w:val="00B25767"/>
    <w:rsid w:val="00B57E23"/>
    <w:rsid w:val="00B641A6"/>
    <w:rsid w:val="00B7395F"/>
    <w:rsid w:val="00B84335"/>
    <w:rsid w:val="00B84781"/>
    <w:rsid w:val="00BC7D4D"/>
    <w:rsid w:val="00C07B8A"/>
    <w:rsid w:val="00C13D5E"/>
    <w:rsid w:val="00C31908"/>
    <w:rsid w:val="00C622A1"/>
    <w:rsid w:val="00C81C3E"/>
    <w:rsid w:val="00CA04D8"/>
    <w:rsid w:val="00CC400F"/>
    <w:rsid w:val="00CC66BB"/>
    <w:rsid w:val="00CD4053"/>
    <w:rsid w:val="00D13CED"/>
    <w:rsid w:val="00D31F03"/>
    <w:rsid w:val="00D77AB1"/>
    <w:rsid w:val="00D77B5B"/>
    <w:rsid w:val="00D812EF"/>
    <w:rsid w:val="00DA56A6"/>
    <w:rsid w:val="00E02812"/>
    <w:rsid w:val="00E130B8"/>
    <w:rsid w:val="00E211A9"/>
    <w:rsid w:val="00E40F7B"/>
    <w:rsid w:val="00EC522F"/>
    <w:rsid w:val="00F3639A"/>
    <w:rsid w:val="00F4187C"/>
    <w:rsid w:val="00F50C2B"/>
    <w:rsid w:val="00F63E46"/>
    <w:rsid w:val="00FA6D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2B80B2-FE1E-4AA4-80CB-1CE18761F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07C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974876">
      <w:bodyDiv w:val="1"/>
      <w:marLeft w:val="0"/>
      <w:marRight w:val="0"/>
      <w:marTop w:val="0"/>
      <w:marBottom w:val="0"/>
      <w:divBdr>
        <w:top w:val="none" w:sz="0" w:space="0" w:color="auto"/>
        <w:left w:val="none" w:sz="0" w:space="0" w:color="auto"/>
        <w:bottom w:val="none" w:sz="0" w:space="0" w:color="auto"/>
        <w:right w:val="none" w:sz="0" w:space="0" w:color="auto"/>
      </w:divBdr>
      <w:divsChild>
        <w:div w:id="402023509">
          <w:marLeft w:val="0"/>
          <w:marRight w:val="0"/>
          <w:marTop w:val="0"/>
          <w:marBottom w:val="0"/>
          <w:divBdr>
            <w:top w:val="none" w:sz="0" w:space="0" w:color="auto"/>
            <w:left w:val="none" w:sz="0" w:space="0" w:color="auto"/>
            <w:bottom w:val="none" w:sz="0" w:space="0" w:color="auto"/>
            <w:right w:val="none" w:sz="0" w:space="0" w:color="auto"/>
          </w:divBdr>
        </w:div>
        <w:div w:id="962148256">
          <w:marLeft w:val="0"/>
          <w:marRight w:val="0"/>
          <w:marTop w:val="0"/>
          <w:marBottom w:val="0"/>
          <w:divBdr>
            <w:top w:val="none" w:sz="0" w:space="0" w:color="auto"/>
            <w:left w:val="none" w:sz="0" w:space="0" w:color="auto"/>
            <w:bottom w:val="none" w:sz="0" w:space="0" w:color="auto"/>
            <w:right w:val="none" w:sz="0" w:space="0" w:color="auto"/>
          </w:divBdr>
        </w:div>
        <w:div w:id="57900254">
          <w:marLeft w:val="0"/>
          <w:marRight w:val="0"/>
          <w:marTop w:val="0"/>
          <w:marBottom w:val="0"/>
          <w:divBdr>
            <w:top w:val="none" w:sz="0" w:space="0" w:color="auto"/>
            <w:left w:val="none" w:sz="0" w:space="0" w:color="auto"/>
            <w:bottom w:val="none" w:sz="0" w:space="0" w:color="auto"/>
            <w:right w:val="none" w:sz="0" w:space="0" w:color="auto"/>
          </w:divBdr>
        </w:div>
        <w:div w:id="48044355">
          <w:marLeft w:val="0"/>
          <w:marRight w:val="0"/>
          <w:marTop w:val="0"/>
          <w:marBottom w:val="0"/>
          <w:divBdr>
            <w:top w:val="none" w:sz="0" w:space="0" w:color="auto"/>
            <w:left w:val="none" w:sz="0" w:space="0" w:color="auto"/>
            <w:bottom w:val="none" w:sz="0" w:space="0" w:color="auto"/>
            <w:right w:val="none" w:sz="0" w:space="0" w:color="auto"/>
          </w:divBdr>
        </w:div>
        <w:div w:id="902299679">
          <w:marLeft w:val="0"/>
          <w:marRight w:val="0"/>
          <w:marTop w:val="0"/>
          <w:marBottom w:val="0"/>
          <w:divBdr>
            <w:top w:val="none" w:sz="0" w:space="0" w:color="auto"/>
            <w:left w:val="none" w:sz="0" w:space="0" w:color="auto"/>
            <w:bottom w:val="none" w:sz="0" w:space="0" w:color="auto"/>
            <w:right w:val="none" w:sz="0" w:space="0" w:color="auto"/>
          </w:divBdr>
        </w:div>
      </w:divsChild>
    </w:div>
    <w:div w:id="1534002238">
      <w:bodyDiv w:val="1"/>
      <w:marLeft w:val="0"/>
      <w:marRight w:val="0"/>
      <w:marTop w:val="0"/>
      <w:marBottom w:val="0"/>
      <w:divBdr>
        <w:top w:val="none" w:sz="0" w:space="0" w:color="auto"/>
        <w:left w:val="none" w:sz="0" w:space="0" w:color="auto"/>
        <w:bottom w:val="none" w:sz="0" w:space="0" w:color="auto"/>
        <w:right w:val="none" w:sz="0" w:space="0" w:color="auto"/>
      </w:divBdr>
      <w:divsChild>
        <w:div w:id="963582655">
          <w:marLeft w:val="0"/>
          <w:marRight w:val="0"/>
          <w:marTop w:val="0"/>
          <w:marBottom w:val="0"/>
          <w:divBdr>
            <w:top w:val="none" w:sz="0" w:space="0" w:color="auto"/>
            <w:left w:val="none" w:sz="0" w:space="0" w:color="auto"/>
            <w:bottom w:val="none" w:sz="0" w:space="0" w:color="auto"/>
            <w:right w:val="none" w:sz="0" w:space="0" w:color="auto"/>
          </w:divBdr>
        </w:div>
        <w:div w:id="704671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1013</Words>
  <Characters>5780</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Cihat Tortum</dc:creator>
  <cp:keywords/>
  <dc:description/>
  <cp:lastModifiedBy>Cihat Tortum</cp:lastModifiedBy>
  <cp:revision>6</cp:revision>
  <cp:lastPrinted>2019-08-22T12:09:00Z</cp:lastPrinted>
  <dcterms:created xsi:type="dcterms:W3CDTF">2020-04-07T12:57:00Z</dcterms:created>
  <dcterms:modified xsi:type="dcterms:W3CDTF">2020-04-07T13:58:00Z</dcterms:modified>
</cp:coreProperties>
</file>