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D4" w:rsidRDefault="001902D4" w:rsidP="00A514DF">
      <w:pPr>
        <w:spacing w:line="257" w:lineRule="auto"/>
        <w:rPr>
          <w:bCs/>
        </w:rPr>
      </w:pPr>
    </w:p>
    <w:p w:rsidR="001902D4" w:rsidRDefault="001902D4" w:rsidP="00A514DF">
      <w:pPr>
        <w:spacing w:line="257" w:lineRule="auto"/>
        <w:rPr>
          <w:bCs/>
        </w:rPr>
      </w:pPr>
    </w:p>
    <w:p w:rsidR="00A76802" w:rsidRPr="001E351F" w:rsidRDefault="00A76802" w:rsidP="00A514DF">
      <w:pPr>
        <w:spacing w:line="257" w:lineRule="auto"/>
        <w:rPr>
          <w:bCs/>
        </w:rPr>
      </w:pPr>
      <w:r w:rsidRPr="001E351F">
        <w:rPr>
          <w:bCs/>
        </w:rPr>
        <w:t>S</w:t>
      </w:r>
      <w:r>
        <w:rPr>
          <w:bCs/>
        </w:rPr>
        <w:t>ayı</w:t>
      </w:r>
      <w:r w:rsidRPr="001E351F">
        <w:rPr>
          <w:bCs/>
        </w:rPr>
        <w:tab/>
        <w:t>: 20</w:t>
      </w:r>
      <w:r w:rsidR="001902D4">
        <w:rPr>
          <w:bCs/>
        </w:rPr>
        <w:t>20/</w:t>
      </w:r>
      <w:r>
        <w:rPr>
          <w:bCs/>
        </w:rPr>
        <w:tab/>
      </w:r>
      <w:r w:rsidRPr="001E351F">
        <w:rPr>
          <w:bCs/>
        </w:rPr>
        <w:tab/>
      </w:r>
      <w:r w:rsidRPr="001E351F">
        <w:rPr>
          <w:bCs/>
        </w:rPr>
        <w:tab/>
      </w:r>
      <w:r w:rsidRPr="001E351F">
        <w:rPr>
          <w:bCs/>
        </w:rPr>
        <w:tab/>
      </w:r>
      <w:r w:rsidRPr="001E351F">
        <w:rPr>
          <w:bCs/>
        </w:rPr>
        <w:tab/>
      </w:r>
      <w:r w:rsidRPr="001E351F">
        <w:rPr>
          <w:bCs/>
        </w:rPr>
        <w:tab/>
      </w:r>
      <w:r w:rsidRPr="001E351F">
        <w:rPr>
          <w:bCs/>
        </w:rPr>
        <w:tab/>
      </w:r>
      <w:r w:rsidRPr="001E351F">
        <w:rPr>
          <w:bCs/>
        </w:rPr>
        <w:tab/>
      </w:r>
      <w:r>
        <w:rPr>
          <w:bCs/>
        </w:rPr>
        <w:tab/>
      </w:r>
      <w:r w:rsidRPr="001E351F">
        <w:rPr>
          <w:bCs/>
        </w:rPr>
        <w:tab/>
      </w:r>
      <w:r w:rsidR="001902D4">
        <w:rPr>
          <w:bCs/>
        </w:rPr>
        <w:t>09</w:t>
      </w:r>
      <w:r w:rsidRPr="001E351F">
        <w:rPr>
          <w:bCs/>
        </w:rPr>
        <w:t>.</w:t>
      </w:r>
      <w:r w:rsidR="001902D4">
        <w:rPr>
          <w:bCs/>
        </w:rPr>
        <w:t>03</w:t>
      </w:r>
      <w:r w:rsidRPr="001E351F">
        <w:rPr>
          <w:bCs/>
        </w:rPr>
        <w:t>.20</w:t>
      </w:r>
      <w:r w:rsidR="001902D4">
        <w:rPr>
          <w:bCs/>
        </w:rPr>
        <w:t>20</w:t>
      </w:r>
    </w:p>
    <w:p w:rsidR="00A76802" w:rsidRPr="001E351F" w:rsidRDefault="00A76802" w:rsidP="00A514DF">
      <w:pPr>
        <w:spacing w:line="257" w:lineRule="auto"/>
      </w:pPr>
      <w:r w:rsidRPr="001E351F">
        <w:rPr>
          <w:bCs/>
        </w:rPr>
        <w:t>K</w:t>
      </w:r>
      <w:r>
        <w:rPr>
          <w:bCs/>
        </w:rPr>
        <w:t>onu</w:t>
      </w:r>
      <w:r w:rsidRPr="001E351F">
        <w:rPr>
          <w:bCs/>
        </w:rPr>
        <w:tab/>
        <w:t xml:space="preserve">: </w:t>
      </w:r>
      <w:proofErr w:type="spellStart"/>
      <w:r>
        <w:rPr>
          <w:bCs/>
        </w:rPr>
        <w:t>Laboratuvar</w:t>
      </w:r>
      <w:proofErr w:type="spellEnd"/>
      <w:r>
        <w:rPr>
          <w:bCs/>
        </w:rPr>
        <w:t xml:space="preserve"> sarf malzemeleri</w:t>
      </w:r>
    </w:p>
    <w:p w:rsidR="00A76802" w:rsidRPr="001E351F" w:rsidRDefault="00A76802" w:rsidP="00A514DF">
      <w:pPr>
        <w:spacing w:line="257" w:lineRule="auto"/>
        <w:ind w:firstLine="709"/>
      </w:pPr>
    </w:p>
    <w:p w:rsidR="00A76802" w:rsidRPr="001E351F" w:rsidRDefault="00A76802" w:rsidP="00A514DF">
      <w:pPr>
        <w:spacing w:line="257" w:lineRule="auto"/>
        <w:ind w:firstLine="709"/>
      </w:pPr>
    </w:p>
    <w:p w:rsidR="00A76802" w:rsidRDefault="00E23F34" w:rsidP="00A514DF">
      <w:pPr>
        <w:spacing w:line="257" w:lineRule="auto"/>
        <w:jc w:val="center"/>
        <w:rPr>
          <w:bCs/>
        </w:rPr>
      </w:pPr>
      <w:proofErr w:type="gramStart"/>
      <w:r>
        <w:rPr>
          <w:bCs/>
        </w:rPr>
        <w:t>……………</w:t>
      </w:r>
      <w:proofErr w:type="gramEnd"/>
      <w:r w:rsidR="00A76802">
        <w:rPr>
          <w:bCs/>
        </w:rPr>
        <w:t>MERKEZİNE</w:t>
      </w:r>
    </w:p>
    <w:p w:rsidR="00E23F34" w:rsidRDefault="00A76802" w:rsidP="00A514DF">
      <w:pPr>
        <w:spacing w:line="257" w:lineRule="auto"/>
        <w:jc w:val="center"/>
        <w:rPr>
          <w:bCs/>
        </w:rPr>
      </w:pPr>
      <w:proofErr w:type="gramStart"/>
      <w:r>
        <w:rPr>
          <w:bCs/>
        </w:rPr>
        <w:t>(</w:t>
      </w:r>
      <w:proofErr w:type="gramEnd"/>
      <w:r w:rsidR="00E23F34">
        <w:rPr>
          <w:bCs/>
        </w:rPr>
        <w:t xml:space="preserve">İl </w:t>
      </w:r>
      <w:r>
        <w:rPr>
          <w:bCs/>
        </w:rPr>
        <w:t xml:space="preserve">Sağlık </w:t>
      </w:r>
      <w:r w:rsidR="00E23F34">
        <w:rPr>
          <w:bCs/>
        </w:rPr>
        <w:t xml:space="preserve">Müdürlüğü </w:t>
      </w:r>
    </w:p>
    <w:p w:rsidR="00A76802" w:rsidRPr="001E351F" w:rsidRDefault="00E23F34" w:rsidP="00A514DF">
      <w:pPr>
        <w:spacing w:line="257" w:lineRule="auto"/>
        <w:jc w:val="center"/>
        <w:rPr>
          <w:bCs/>
        </w:rPr>
      </w:pPr>
      <w:r>
        <w:rPr>
          <w:bCs/>
        </w:rPr>
        <w:t>Halk Sağlığı Hizmetleri Başkanlığı’na</w:t>
      </w:r>
      <w:r w:rsidR="00A76802">
        <w:rPr>
          <w:bCs/>
        </w:rPr>
        <w:t xml:space="preserve"> iletilmek üzere)</w:t>
      </w:r>
    </w:p>
    <w:p w:rsidR="00A76802" w:rsidRDefault="00A76802" w:rsidP="00A514DF">
      <w:pPr>
        <w:spacing w:line="257" w:lineRule="auto"/>
        <w:jc w:val="both"/>
        <w:rPr>
          <w:bCs/>
        </w:rPr>
      </w:pPr>
    </w:p>
    <w:p w:rsidR="00A76802" w:rsidRPr="00526B9E" w:rsidRDefault="00A76802" w:rsidP="00A514DF">
      <w:pPr>
        <w:spacing w:line="257" w:lineRule="auto"/>
        <w:jc w:val="both"/>
        <w:rPr>
          <w:bCs/>
        </w:rPr>
      </w:pPr>
    </w:p>
    <w:p w:rsidR="00A76802" w:rsidRDefault="00A76802" w:rsidP="00A514DF">
      <w:pPr>
        <w:tabs>
          <w:tab w:val="left" w:pos="709"/>
          <w:tab w:val="left" w:pos="851"/>
        </w:tabs>
        <w:spacing w:line="257" w:lineRule="auto"/>
        <w:jc w:val="both"/>
        <w:rPr>
          <w:bCs/>
        </w:rPr>
      </w:pPr>
      <w:r w:rsidRPr="00A64D9E">
        <w:rPr>
          <w:bCs/>
        </w:rPr>
        <w:t>İlgi</w:t>
      </w:r>
      <w:r w:rsidRPr="00A64D9E">
        <w:rPr>
          <w:bCs/>
        </w:rPr>
        <w:tab/>
        <w:t>:</w:t>
      </w:r>
      <w:r w:rsidRPr="00A64D9E">
        <w:rPr>
          <w:bCs/>
        </w:rPr>
        <w:tab/>
        <w:t>a</w:t>
      </w:r>
      <w:proofErr w:type="gramStart"/>
      <w:r w:rsidRPr="00A64D9E">
        <w:rPr>
          <w:bCs/>
        </w:rPr>
        <w:t>)</w:t>
      </w:r>
      <w:proofErr w:type="gramEnd"/>
      <w:r w:rsidRPr="00A64D9E">
        <w:rPr>
          <w:bCs/>
        </w:rPr>
        <w:t xml:space="preserve"> </w:t>
      </w:r>
      <w:r w:rsidR="009F2486">
        <w:rPr>
          <w:bCs/>
        </w:rPr>
        <w:t xml:space="preserve">Kamu Denetçiliği Kurumunun 06.08.2019 tarih ve 2019/2572 başvuru </w:t>
      </w:r>
      <w:proofErr w:type="spellStart"/>
      <w:r w:rsidR="009F2486">
        <w:rPr>
          <w:bCs/>
        </w:rPr>
        <w:t>nolu</w:t>
      </w:r>
      <w:proofErr w:type="spellEnd"/>
      <w:r w:rsidR="009F2486">
        <w:rPr>
          <w:bCs/>
        </w:rPr>
        <w:t xml:space="preserve"> kararı</w:t>
      </w:r>
      <w:r>
        <w:rPr>
          <w:bCs/>
        </w:rPr>
        <w:t>.</w:t>
      </w:r>
    </w:p>
    <w:p w:rsidR="00A76802" w:rsidRDefault="00BC31E1" w:rsidP="00E66A89">
      <w:pPr>
        <w:tabs>
          <w:tab w:val="left" w:pos="709"/>
          <w:tab w:val="left" w:pos="851"/>
        </w:tabs>
        <w:spacing w:after="120" w:line="257" w:lineRule="auto"/>
        <w:jc w:val="both"/>
      </w:pPr>
      <w:r>
        <w:rPr>
          <w:bCs/>
        </w:rPr>
        <w:tab/>
      </w:r>
      <w:r>
        <w:rPr>
          <w:bCs/>
        </w:rPr>
        <w:tab/>
        <w:t xml:space="preserve">b) Halk Sağlığı Genel Müdürlüğünün 12.02.2020 tarih ve </w:t>
      </w:r>
      <w:proofErr w:type="gramStart"/>
      <w:r>
        <w:rPr>
          <w:bCs/>
        </w:rPr>
        <w:t>99858683</w:t>
      </w:r>
      <w:proofErr w:type="gramEnd"/>
      <w:r>
        <w:rPr>
          <w:bCs/>
        </w:rPr>
        <w:t>-045.01-E.281 sayılı yazısı</w:t>
      </w:r>
      <w:r w:rsidR="00E66A89">
        <w:rPr>
          <w:bCs/>
        </w:rPr>
        <w:t>.</w:t>
      </w:r>
    </w:p>
    <w:p w:rsidR="004A0E7C" w:rsidRDefault="004A0E7C" w:rsidP="00A514DF">
      <w:pPr>
        <w:pStyle w:val="Default"/>
        <w:spacing w:after="120" w:line="257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İlgili Mevzuat:</w:t>
      </w:r>
    </w:p>
    <w:p w:rsidR="009F2486" w:rsidRDefault="0044672C" w:rsidP="00A514DF">
      <w:pPr>
        <w:pStyle w:val="Default"/>
        <w:spacing w:after="120" w:line="257" w:lineRule="auto"/>
        <w:ind w:firstLine="709"/>
        <w:jc w:val="both"/>
      </w:pPr>
      <w:r>
        <w:rPr>
          <w:sz w:val="23"/>
          <w:szCs w:val="23"/>
        </w:rPr>
        <w:t xml:space="preserve">1- </w:t>
      </w:r>
      <w:r w:rsidR="009F2486" w:rsidRPr="0044672C">
        <w:rPr>
          <w:sz w:val="23"/>
          <w:szCs w:val="23"/>
        </w:rPr>
        <w:t xml:space="preserve">Aile Hekimliği Ödeme </w:t>
      </w:r>
      <w:r w:rsidR="00BC31E1">
        <w:rPr>
          <w:sz w:val="23"/>
          <w:szCs w:val="23"/>
        </w:rPr>
        <w:t>v</w:t>
      </w:r>
      <w:r w:rsidR="009F2486" w:rsidRPr="0044672C">
        <w:rPr>
          <w:sz w:val="23"/>
          <w:szCs w:val="23"/>
        </w:rPr>
        <w:t>e Sözleşme Yönetmeliğinin, Aile hekimine yapılacak ödemeler başlıklı 16’ncı maddesinde;</w:t>
      </w:r>
      <w:r w:rsidR="00A514DF">
        <w:rPr>
          <w:sz w:val="23"/>
          <w:szCs w:val="23"/>
        </w:rPr>
        <w:t xml:space="preserve"> </w:t>
      </w:r>
      <w:r w:rsidR="009F2486">
        <w:rPr>
          <w:i/>
          <w:iCs/>
          <w:sz w:val="23"/>
          <w:szCs w:val="23"/>
        </w:rPr>
        <w:t xml:space="preserve">(2) Sözleşmeyle çalıştırılan veya geçici aile hekiminin ihtiyaç duyduğu tetkikler, müdürlüğün belirlediği </w:t>
      </w:r>
      <w:proofErr w:type="spellStart"/>
      <w:r w:rsidR="009F2486">
        <w:rPr>
          <w:i/>
          <w:iCs/>
          <w:sz w:val="23"/>
          <w:szCs w:val="23"/>
        </w:rPr>
        <w:t>laboratuvarlarda</w:t>
      </w:r>
      <w:proofErr w:type="spellEnd"/>
      <w:r w:rsidR="009F2486">
        <w:rPr>
          <w:i/>
          <w:iCs/>
          <w:sz w:val="23"/>
          <w:szCs w:val="23"/>
        </w:rPr>
        <w:t xml:space="preserve"> yaptırılır. </w:t>
      </w:r>
      <w:r w:rsidR="009F2486">
        <w:rPr>
          <w:b/>
          <w:bCs/>
          <w:i/>
          <w:iCs/>
          <w:sz w:val="23"/>
          <w:szCs w:val="23"/>
        </w:rPr>
        <w:t xml:space="preserve">Bu tetkikler için gerekli sarf malzemelerini müdürlük temin eder. </w:t>
      </w:r>
      <w:r w:rsidR="009F2486">
        <w:rPr>
          <w:i/>
          <w:iCs/>
          <w:sz w:val="23"/>
          <w:szCs w:val="23"/>
        </w:rPr>
        <w:t xml:space="preserve">Müdürlüğün belirlediği </w:t>
      </w:r>
      <w:proofErr w:type="spellStart"/>
      <w:r w:rsidR="009F2486">
        <w:rPr>
          <w:i/>
          <w:iCs/>
          <w:sz w:val="23"/>
          <w:szCs w:val="23"/>
        </w:rPr>
        <w:t>laboratuvarlarda</w:t>
      </w:r>
      <w:proofErr w:type="spellEnd"/>
      <w:r w:rsidR="009F2486">
        <w:rPr>
          <w:i/>
          <w:iCs/>
          <w:sz w:val="23"/>
          <w:szCs w:val="23"/>
        </w:rPr>
        <w:t xml:space="preserve"> yaptırılan tetkikler için belge karşılığında </w:t>
      </w:r>
      <w:proofErr w:type="spellStart"/>
      <w:r w:rsidR="009F2486">
        <w:rPr>
          <w:i/>
          <w:iCs/>
          <w:sz w:val="23"/>
          <w:szCs w:val="23"/>
        </w:rPr>
        <w:t>laboratuvara</w:t>
      </w:r>
      <w:proofErr w:type="spellEnd"/>
      <w:r w:rsidR="009F2486">
        <w:rPr>
          <w:i/>
          <w:iCs/>
          <w:sz w:val="23"/>
          <w:szCs w:val="23"/>
        </w:rPr>
        <w:t xml:space="preserve"> ödeme yapılır. Belgelendirilemeyen kısım için herhangi bir ödeme yapılamaz. Tetkik ve sarf malzemeleri giderleri karşılığı aile hekimi için yapılacak toplam ödeme tutarının, tavan ücretin %100’ünü geçmesi halinde, aile hekiminin </w:t>
      </w:r>
      <w:proofErr w:type="spellStart"/>
      <w:r w:rsidR="009F2486">
        <w:rPr>
          <w:i/>
          <w:iCs/>
          <w:sz w:val="23"/>
          <w:szCs w:val="23"/>
        </w:rPr>
        <w:t>laboratuvar</w:t>
      </w:r>
      <w:proofErr w:type="spellEnd"/>
      <w:r w:rsidR="009F2486">
        <w:rPr>
          <w:i/>
          <w:iCs/>
          <w:sz w:val="23"/>
          <w:szCs w:val="23"/>
        </w:rPr>
        <w:t xml:space="preserve"> tetkikleri incelemeye tabi tutulur. Ancak hormon ve ELISA tetkik giderleri bu orana </w:t>
      </w:r>
      <w:proofErr w:type="gramStart"/>
      <w:r w:rsidR="009F2486">
        <w:rPr>
          <w:i/>
          <w:iCs/>
          <w:sz w:val="23"/>
          <w:szCs w:val="23"/>
        </w:rPr>
        <w:t>dahil</w:t>
      </w:r>
      <w:proofErr w:type="gramEnd"/>
      <w:r w:rsidR="009F2486">
        <w:rPr>
          <w:i/>
          <w:iCs/>
          <w:sz w:val="23"/>
          <w:szCs w:val="23"/>
        </w:rPr>
        <w:t xml:space="preserve"> edilmez. …”</w:t>
      </w:r>
      <w:r w:rsidR="009F2486">
        <w:rPr>
          <w:sz w:val="23"/>
          <w:szCs w:val="23"/>
        </w:rPr>
        <w:t>,</w:t>
      </w:r>
    </w:p>
    <w:p w:rsidR="009F2486" w:rsidRPr="0044672C" w:rsidRDefault="0044672C" w:rsidP="00A514DF">
      <w:pPr>
        <w:spacing w:after="120" w:line="257" w:lineRule="auto"/>
        <w:ind w:firstLine="709"/>
        <w:jc w:val="both"/>
        <w:rPr>
          <w:i/>
          <w:iCs/>
        </w:rPr>
      </w:pPr>
      <w:r>
        <w:t xml:space="preserve">2- Kamu Denetçiliği Kurumu </w:t>
      </w:r>
      <w:r w:rsidR="00A76802">
        <w:t xml:space="preserve">İlgi (a) </w:t>
      </w:r>
      <w:r w:rsidR="009F2486">
        <w:t>karar</w:t>
      </w:r>
      <w:r>
        <w:t xml:space="preserve">ına göre </w:t>
      </w:r>
      <w:r w:rsidRPr="0044672C">
        <w:t xml:space="preserve">Sağlık Bakanlığı Halk Sağlığı Genel Müdürlüğünün </w:t>
      </w:r>
      <w:proofErr w:type="gramStart"/>
      <w:r w:rsidRPr="0044672C">
        <w:t>22/01/2019</w:t>
      </w:r>
      <w:proofErr w:type="gramEnd"/>
      <w:r w:rsidRPr="0044672C">
        <w:t xml:space="preserve"> tarihli ve E. 253 sayılı görüş yazısında;</w:t>
      </w:r>
      <w:r w:rsidR="00A514DF">
        <w:t xml:space="preserve"> </w:t>
      </w:r>
      <w:r>
        <w:rPr>
          <w:i/>
          <w:iCs/>
        </w:rPr>
        <w:t>“</w:t>
      </w:r>
      <w:r w:rsidR="009F2486" w:rsidRPr="0044672C">
        <w:rPr>
          <w:i/>
          <w:iCs/>
        </w:rPr>
        <w:t xml:space="preserve">Bu </w:t>
      </w:r>
      <w:proofErr w:type="spellStart"/>
      <w:r w:rsidR="009F2486" w:rsidRPr="0044672C">
        <w:rPr>
          <w:i/>
          <w:iCs/>
        </w:rPr>
        <w:t>kapsamda;</w:t>
      </w:r>
      <w:proofErr w:type="spellEnd"/>
      <w:r w:rsidR="009F2486" w:rsidRPr="0044672C">
        <w:rPr>
          <w:i/>
          <w:iCs/>
        </w:rPr>
        <w:t xml:space="preserve"> aile hekimliği uygulamasında aile hekimlerince istenen tetkikler için aile sağlığı merkezinde numune alma süreci tamamlanana kadar olan aşamalarda kullanılan malzemelerin “</w:t>
      </w:r>
      <w:proofErr w:type="spellStart"/>
      <w:r w:rsidR="009F2486" w:rsidRPr="0044672C">
        <w:rPr>
          <w:i/>
          <w:iCs/>
        </w:rPr>
        <w:t>laboratuvar</w:t>
      </w:r>
      <w:proofErr w:type="spellEnd"/>
      <w:r w:rsidR="009F2486" w:rsidRPr="0044672C">
        <w:rPr>
          <w:i/>
          <w:iCs/>
        </w:rPr>
        <w:t xml:space="preserve"> sarf malzemesi” olarak değerlendirilmesi gerektiğinden bahisle, dilekçede yer alan örnek numune alımında kullanılan turnike, enjektör, pamuk, alkol, </w:t>
      </w:r>
      <w:proofErr w:type="spellStart"/>
      <w:r w:rsidR="009F2486" w:rsidRPr="0044672C">
        <w:rPr>
          <w:i/>
          <w:iCs/>
        </w:rPr>
        <w:t>vacutainerin</w:t>
      </w:r>
      <w:proofErr w:type="spellEnd"/>
      <w:r w:rsidR="009F2486" w:rsidRPr="0044672C">
        <w:rPr>
          <w:i/>
          <w:iCs/>
        </w:rPr>
        <w:t xml:space="preserve"> </w:t>
      </w:r>
      <w:proofErr w:type="spellStart"/>
      <w:r w:rsidR="009F2486" w:rsidRPr="0044672C">
        <w:rPr>
          <w:i/>
          <w:iCs/>
        </w:rPr>
        <w:t>laboratuvar</w:t>
      </w:r>
      <w:proofErr w:type="spellEnd"/>
      <w:r w:rsidR="009F2486" w:rsidRPr="0044672C">
        <w:rPr>
          <w:i/>
          <w:iCs/>
        </w:rPr>
        <w:t xml:space="preserve"> sarf malzemesi olduğundan dolayı İl Sağlık Müdürlüğünce temin edilmesi gerektiği,</w:t>
      </w:r>
    </w:p>
    <w:p w:rsidR="00A76802" w:rsidRDefault="009F2486" w:rsidP="00A514DF">
      <w:pPr>
        <w:spacing w:after="120" w:line="257" w:lineRule="auto"/>
        <w:ind w:firstLine="708"/>
        <w:jc w:val="both"/>
        <w:rPr>
          <w:i/>
          <w:iCs/>
        </w:rPr>
      </w:pPr>
      <w:r w:rsidRPr="0044672C">
        <w:rPr>
          <w:i/>
          <w:iCs/>
        </w:rPr>
        <w:t xml:space="preserve">Numunenin alındığı kişiye ait bilgilerin numune taşıma kabı/tüp üzerine yazılması için gerekli olan numune </w:t>
      </w:r>
      <w:proofErr w:type="spellStart"/>
      <w:r w:rsidRPr="0044672C">
        <w:rPr>
          <w:i/>
          <w:iCs/>
        </w:rPr>
        <w:t>barkod</w:t>
      </w:r>
      <w:proofErr w:type="spellEnd"/>
      <w:r w:rsidRPr="0044672C">
        <w:rPr>
          <w:i/>
          <w:iCs/>
        </w:rPr>
        <w:t xml:space="preserve"> cihazı ve </w:t>
      </w:r>
      <w:proofErr w:type="spellStart"/>
      <w:r w:rsidRPr="0044672C">
        <w:rPr>
          <w:i/>
          <w:iCs/>
        </w:rPr>
        <w:t>barkod</w:t>
      </w:r>
      <w:proofErr w:type="spellEnd"/>
      <w:r w:rsidRPr="0044672C">
        <w:rPr>
          <w:i/>
          <w:iCs/>
        </w:rPr>
        <w:t xml:space="preserve"> </w:t>
      </w:r>
      <w:proofErr w:type="gramStart"/>
      <w:r w:rsidRPr="0044672C">
        <w:rPr>
          <w:i/>
          <w:iCs/>
        </w:rPr>
        <w:t>kağıdı</w:t>
      </w:r>
      <w:proofErr w:type="gramEnd"/>
      <w:r w:rsidRPr="0044672C">
        <w:rPr>
          <w:i/>
          <w:iCs/>
        </w:rPr>
        <w:t xml:space="preserve"> ile numunenin muhafazası ve ilgili </w:t>
      </w:r>
      <w:proofErr w:type="spellStart"/>
      <w:r w:rsidRPr="0044672C">
        <w:rPr>
          <w:i/>
          <w:iCs/>
        </w:rPr>
        <w:t>laboratuvara</w:t>
      </w:r>
      <w:proofErr w:type="spellEnd"/>
      <w:r w:rsidRPr="0044672C">
        <w:rPr>
          <w:i/>
          <w:iCs/>
        </w:rPr>
        <w:t xml:space="preserve"> ulaştırılması sürecinde kullanılacak numune saklama ve nakil kabının İl Sağlık Müdürlüğünce temin edilmesi gerektiği</w:t>
      </w:r>
      <w:r w:rsidR="0044672C">
        <w:rPr>
          <w:i/>
          <w:iCs/>
        </w:rPr>
        <w:t>”</w:t>
      </w:r>
    </w:p>
    <w:p w:rsidR="00BC31E1" w:rsidRDefault="00BC31E1" w:rsidP="00A514DF">
      <w:pPr>
        <w:autoSpaceDE w:val="0"/>
        <w:autoSpaceDN w:val="0"/>
        <w:adjustRightInd w:val="0"/>
        <w:spacing w:after="120" w:line="257" w:lineRule="auto"/>
        <w:ind w:firstLine="708"/>
        <w:jc w:val="both"/>
        <w:rPr>
          <w:i/>
          <w:iCs/>
        </w:rPr>
      </w:pPr>
      <w:r w:rsidRPr="00BC31E1">
        <w:t xml:space="preserve">3- </w:t>
      </w:r>
      <w:r w:rsidRPr="00BC31E1">
        <w:rPr>
          <w:bCs/>
        </w:rPr>
        <w:t>Halk</w:t>
      </w:r>
      <w:r>
        <w:rPr>
          <w:bCs/>
        </w:rPr>
        <w:t xml:space="preserve"> Sağlığı Genel Müdürlüğü ilgi (b) yazısında </w:t>
      </w:r>
      <w:r w:rsidRPr="00BC31E1">
        <w:rPr>
          <w:bCs/>
          <w:i/>
          <w:iCs/>
        </w:rPr>
        <w:t>“</w:t>
      </w:r>
      <w:r w:rsidRPr="00BC31E1">
        <w:rPr>
          <w:i/>
          <w:iCs/>
        </w:rPr>
        <w:t xml:space="preserve">Bu kapsamda aile sağlığı merkezlerinde aile hekimlerince sunulan tetkik ve tahlil hizmetleri ile ilgili olarak; örnek numune alımında kullanılan alkol, pamuk, enjektör, turnike, </w:t>
      </w:r>
      <w:proofErr w:type="spellStart"/>
      <w:r w:rsidRPr="00BC31E1">
        <w:rPr>
          <w:i/>
          <w:iCs/>
        </w:rPr>
        <w:t>vacutainer</w:t>
      </w:r>
      <w:proofErr w:type="spellEnd"/>
      <w:r w:rsidRPr="00BC31E1">
        <w:rPr>
          <w:i/>
          <w:iCs/>
        </w:rPr>
        <w:t xml:space="preserve">, eldivenin tetkik ve tahliller için kullanılan sarf malzemesi olması nedeniyle İl Sağlık Müdürlüğünce; </w:t>
      </w:r>
      <w:proofErr w:type="spellStart"/>
      <w:r w:rsidRPr="00BC31E1">
        <w:rPr>
          <w:i/>
          <w:iCs/>
        </w:rPr>
        <w:t>barkod</w:t>
      </w:r>
      <w:proofErr w:type="spellEnd"/>
      <w:r w:rsidRPr="00BC31E1">
        <w:rPr>
          <w:i/>
          <w:iCs/>
        </w:rPr>
        <w:t xml:space="preserve"> kağıdı, numune saklama/nakil kabının </w:t>
      </w:r>
      <w:proofErr w:type="spellStart"/>
      <w:r w:rsidRPr="00BC31E1">
        <w:rPr>
          <w:i/>
          <w:iCs/>
        </w:rPr>
        <w:t>laboratuvar</w:t>
      </w:r>
      <w:proofErr w:type="spellEnd"/>
      <w:r w:rsidRPr="00BC31E1">
        <w:rPr>
          <w:i/>
          <w:iCs/>
        </w:rPr>
        <w:t xml:space="preserve"> hizmetlerine ilişkin müdürlükçe yapılan planlamaya göre özellikleri değişebilen ve hizmet alımına dahil olabilen demirbaş ve büro </w:t>
      </w:r>
      <w:r w:rsidRPr="00BC31E1">
        <w:rPr>
          <w:i/>
          <w:iCs/>
        </w:rPr>
        <w:lastRenderedPageBreak/>
        <w:t>malzemesi olması nedeniyle İl Sağlık Müdürlüğünce;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 xml:space="preserve"> </w:t>
      </w:r>
      <w:proofErr w:type="gramStart"/>
      <w:r w:rsidRPr="00BC31E1">
        <w:rPr>
          <w:i/>
          <w:iCs/>
        </w:rPr>
        <w:t>temini</w:t>
      </w:r>
      <w:proofErr w:type="gramEnd"/>
      <w:r w:rsidRPr="00BC31E1">
        <w:rPr>
          <w:i/>
          <w:iCs/>
        </w:rPr>
        <w:t xml:space="preserve"> gerekmektedir</w:t>
      </w:r>
      <w:r>
        <w:rPr>
          <w:i/>
          <w:iCs/>
        </w:rPr>
        <w:t xml:space="preserve">” </w:t>
      </w:r>
      <w:r w:rsidRPr="00BC31E1">
        <w:t>şeklinde görüş belirtmiştir.</w:t>
      </w:r>
    </w:p>
    <w:p w:rsidR="00A76802" w:rsidRPr="00DE7F07" w:rsidRDefault="00A76802" w:rsidP="00A514DF">
      <w:pPr>
        <w:autoSpaceDE w:val="0"/>
        <w:autoSpaceDN w:val="0"/>
        <w:adjustRightInd w:val="0"/>
        <w:spacing w:after="120" w:line="257" w:lineRule="auto"/>
        <w:ind w:firstLine="708"/>
        <w:jc w:val="both"/>
      </w:pPr>
      <w:r>
        <w:t xml:space="preserve">Yukarıda ayrıntılarıyla belirtmiş olduğumuz </w:t>
      </w:r>
      <w:r w:rsidR="0044672C">
        <w:t>üzere</w:t>
      </w:r>
      <w:r>
        <w:t xml:space="preserve"> Aile Sağlığı Merkezin</w:t>
      </w:r>
      <w:r w:rsidR="0044672C">
        <w:t>de</w:t>
      </w:r>
      <w:r w:rsidR="00F317C7">
        <w:t xml:space="preserve"> </w:t>
      </w:r>
      <w:r w:rsidR="0044672C">
        <w:t>kullanılmak üzere</w:t>
      </w:r>
      <w:r>
        <w:t xml:space="preserve"> </w:t>
      </w:r>
      <w:r w:rsidR="00757848">
        <w:t>ihtiyacı</w:t>
      </w:r>
      <w:r w:rsidR="0044672C">
        <w:t>mız</w:t>
      </w:r>
      <w:r w:rsidR="00757848">
        <w:t xml:space="preserve"> olan </w:t>
      </w:r>
      <w:r>
        <w:t xml:space="preserve">aşağıda liste halinde belirtilen </w:t>
      </w:r>
      <w:proofErr w:type="spellStart"/>
      <w:r w:rsidR="00055354">
        <w:t>laboratuvar</w:t>
      </w:r>
      <w:proofErr w:type="spellEnd"/>
      <w:r w:rsidR="00055354">
        <w:t xml:space="preserve"> </w:t>
      </w:r>
      <w:r>
        <w:t xml:space="preserve">sarf malzemelerin </w:t>
      </w:r>
      <w:r w:rsidR="0044672C">
        <w:t xml:space="preserve">Müdürlüğünüz tarafından </w:t>
      </w:r>
      <w:r>
        <w:t xml:space="preserve">temin edilerek </w:t>
      </w:r>
      <w:r w:rsidR="0044672C">
        <w:t xml:space="preserve">Aile Sağlığı Merkezimize </w:t>
      </w:r>
      <w:r>
        <w:t>gönderilmesi yönünde;</w:t>
      </w:r>
    </w:p>
    <w:p w:rsidR="00A76802" w:rsidRPr="00DE7F07" w:rsidRDefault="00A76802" w:rsidP="00A514DF">
      <w:pPr>
        <w:spacing w:after="120" w:line="257" w:lineRule="auto"/>
        <w:ind w:firstLine="709"/>
        <w:jc w:val="both"/>
      </w:pPr>
      <w:r>
        <w:t xml:space="preserve">Gereğini </w:t>
      </w:r>
      <w:r w:rsidRPr="00DE7F07">
        <w:t>Arz ederim.</w:t>
      </w:r>
    </w:p>
    <w:p w:rsidR="00A76802" w:rsidRDefault="00A76802" w:rsidP="00A514DF">
      <w:pPr>
        <w:spacing w:line="257" w:lineRule="auto"/>
        <w:ind w:firstLine="709"/>
        <w:jc w:val="both"/>
      </w:pPr>
    </w:p>
    <w:p w:rsidR="00A76802" w:rsidRPr="009D6EAF" w:rsidRDefault="00A76802" w:rsidP="00A514DF">
      <w:pPr>
        <w:spacing w:line="257" w:lineRule="auto"/>
        <w:ind w:firstLine="709"/>
        <w:jc w:val="both"/>
      </w:pPr>
    </w:p>
    <w:p w:rsidR="00A76802" w:rsidRPr="009D6EAF" w:rsidRDefault="00A76802" w:rsidP="00A514DF">
      <w:pPr>
        <w:spacing w:line="257" w:lineRule="auto"/>
        <w:ind w:left="4956" w:firstLine="720"/>
        <w:jc w:val="both"/>
      </w:pPr>
      <w:r w:rsidRPr="009D6EAF">
        <w:t xml:space="preserve">Dr. </w:t>
      </w:r>
      <w:proofErr w:type="gramStart"/>
      <w:r w:rsidR="001902D4">
        <w:t>……</w:t>
      </w:r>
      <w:proofErr w:type="spellStart"/>
      <w:proofErr w:type="gramEnd"/>
      <w:r w:rsidR="0074363E">
        <w:t>ddddddd</w:t>
      </w:r>
      <w:bookmarkStart w:id="0" w:name="_GoBack"/>
      <w:bookmarkEnd w:id="0"/>
      <w:proofErr w:type="spellEnd"/>
      <w:r w:rsidR="001902D4">
        <w:t>….</w:t>
      </w:r>
    </w:p>
    <w:p w:rsidR="00055354" w:rsidRDefault="001902D4" w:rsidP="00A514DF">
      <w:pPr>
        <w:spacing w:line="257" w:lineRule="auto"/>
        <w:ind w:left="4956" w:firstLine="720"/>
        <w:jc w:val="both"/>
      </w:pPr>
      <w:proofErr w:type="gramStart"/>
      <w:r>
        <w:t>…………..</w:t>
      </w:r>
      <w:proofErr w:type="gramEnd"/>
      <w:r w:rsidR="00055354">
        <w:t xml:space="preserve"> Aile Sağlığı Merkezi</w:t>
      </w:r>
    </w:p>
    <w:p w:rsidR="00C1590D" w:rsidRDefault="00A76802" w:rsidP="00A514DF">
      <w:pPr>
        <w:spacing w:line="257" w:lineRule="auto"/>
        <w:ind w:left="4956" w:firstLine="720"/>
        <w:jc w:val="both"/>
      </w:pPr>
      <w:r w:rsidRPr="009D6EAF">
        <w:t>Yöneti</w:t>
      </w:r>
      <w:r w:rsidR="00055354">
        <w:t>ci Hekimi</w:t>
      </w:r>
    </w:p>
    <w:p w:rsidR="00922F82" w:rsidRDefault="00922F82" w:rsidP="00922F82">
      <w:pPr>
        <w:spacing w:line="257" w:lineRule="auto"/>
        <w:jc w:val="both"/>
      </w:pPr>
    </w:p>
    <w:p w:rsidR="00922F82" w:rsidRDefault="00922F82" w:rsidP="00922F82">
      <w:pPr>
        <w:spacing w:line="257" w:lineRule="auto"/>
        <w:jc w:val="both"/>
      </w:pPr>
    </w:p>
    <w:p w:rsidR="00922F82" w:rsidRDefault="00922F82" w:rsidP="00922F82">
      <w:pPr>
        <w:spacing w:line="257" w:lineRule="auto"/>
        <w:jc w:val="both"/>
      </w:pPr>
    </w:p>
    <w:p w:rsidR="00922F82" w:rsidRPr="00836A64" w:rsidRDefault="00922F82" w:rsidP="00922F82">
      <w:pPr>
        <w:spacing w:after="80"/>
        <w:jc w:val="both"/>
      </w:pPr>
      <w:r>
        <w:t>Ek:</w:t>
      </w:r>
    </w:p>
    <w:p w:rsidR="00922F82" w:rsidRPr="00922F82" w:rsidRDefault="00922F82" w:rsidP="00922F82">
      <w:pPr>
        <w:pStyle w:val="ListeParagraf"/>
        <w:numPr>
          <w:ilvl w:val="0"/>
          <w:numId w:val="7"/>
        </w:numPr>
        <w:tabs>
          <w:tab w:val="left" w:pos="709"/>
          <w:tab w:val="left" w:pos="851"/>
        </w:tabs>
        <w:spacing w:after="120" w:line="257" w:lineRule="auto"/>
        <w:jc w:val="both"/>
      </w:pPr>
      <w:r w:rsidRPr="00922F82">
        <w:rPr>
          <w:bCs/>
        </w:rPr>
        <w:t xml:space="preserve">Halk Sağlığı Genel Müdürlüğünün 12.02.2020 tarih ve </w:t>
      </w:r>
      <w:proofErr w:type="gramStart"/>
      <w:r w:rsidRPr="00922F82">
        <w:rPr>
          <w:bCs/>
        </w:rPr>
        <w:t>99858683</w:t>
      </w:r>
      <w:proofErr w:type="gramEnd"/>
      <w:r w:rsidRPr="00922F82">
        <w:rPr>
          <w:bCs/>
        </w:rPr>
        <w:t>-045.01-E.281 sayılı yazısı.</w:t>
      </w:r>
    </w:p>
    <w:p w:rsidR="00922F82" w:rsidRDefault="00922F82" w:rsidP="00A514DF">
      <w:pPr>
        <w:tabs>
          <w:tab w:val="left" w:pos="5685"/>
        </w:tabs>
        <w:spacing w:after="120" w:line="257" w:lineRule="auto"/>
        <w:rPr>
          <w:u w:val="single"/>
        </w:rPr>
      </w:pPr>
    </w:p>
    <w:p w:rsidR="009C5338" w:rsidRDefault="009C5338" w:rsidP="00A514DF">
      <w:pPr>
        <w:tabs>
          <w:tab w:val="left" w:pos="5685"/>
        </w:tabs>
        <w:spacing w:after="120" w:line="257" w:lineRule="auto"/>
        <w:rPr>
          <w:u w:val="single"/>
        </w:rPr>
      </w:pPr>
    </w:p>
    <w:p w:rsidR="00055354" w:rsidRPr="00055354" w:rsidRDefault="00055354" w:rsidP="00A514DF">
      <w:pPr>
        <w:tabs>
          <w:tab w:val="left" w:pos="5685"/>
        </w:tabs>
        <w:spacing w:after="120" w:line="257" w:lineRule="auto"/>
        <w:rPr>
          <w:u w:val="single"/>
        </w:rPr>
      </w:pPr>
      <w:r w:rsidRPr="00055354">
        <w:rPr>
          <w:u w:val="single"/>
        </w:rPr>
        <w:t>LABORATUVAR SARF MALZEMELERİ</w:t>
      </w:r>
    </w:p>
    <w:p w:rsidR="00055354" w:rsidRDefault="00055354" w:rsidP="00A514DF">
      <w:pPr>
        <w:pStyle w:val="ListeParagraf"/>
        <w:numPr>
          <w:ilvl w:val="0"/>
          <w:numId w:val="8"/>
        </w:numPr>
        <w:spacing w:after="120" w:line="257" w:lineRule="auto"/>
      </w:pPr>
      <w:r>
        <w:t>Alkol</w:t>
      </w:r>
      <w:r>
        <w:tab/>
      </w:r>
      <w:r>
        <w:tab/>
      </w:r>
      <w:r w:rsidR="0044672C">
        <w:tab/>
      </w:r>
      <w:r>
        <w:t xml:space="preserve">5 </w:t>
      </w:r>
      <w:proofErr w:type="spellStart"/>
      <w:r>
        <w:t>lt</w:t>
      </w:r>
      <w:proofErr w:type="spellEnd"/>
    </w:p>
    <w:p w:rsidR="00055354" w:rsidRDefault="00055354" w:rsidP="00A514DF">
      <w:pPr>
        <w:pStyle w:val="ListeParagraf"/>
        <w:numPr>
          <w:ilvl w:val="0"/>
          <w:numId w:val="8"/>
        </w:numPr>
        <w:spacing w:after="120" w:line="257" w:lineRule="auto"/>
      </w:pPr>
      <w:r>
        <w:t xml:space="preserve">Pamuk </w:t>
      </w:r>
      <w:r>
        <w:tab/>
      </w:r>
      <w:r w:rsidR="0044672C">
        <w:tab/>
      </w:r>
      <w:r>
        <w:t xml:space="preserve">5 </w:t>
      </w:r>
      <w:proofErr w:type="spellStart"/>
      <w:r>
        <w:t>kğ</w:t>
      </w:r>
      <w:proofErr w:type="spellEnd"/>
    </w:p>
    <w:p w:rsidR="0044672C" w:rsidRDefault="0044672C" w:rsidP="00A514DF">
      <w:pPr>
        <w:pStyle w:val="ListeParagraf"/>
        <w:numPr>
          <w:ilvl w:val="0"/>
          <w:numId w:val="8"/>
        </w:numPr>
        <w:spacing w:after="120" w:line="257" w:lineRule="auto"/>
      </w:pPr>
      <w:r>
        <w:t>Eldiven (</w:t>
      </w:r>
      <w:proofErr w:type="spellStart"/>
      <w:r>
        <w:t>large</w:t>
      </w:r>
      <w:proofErr w:type="spellEnd"/>
      <w:r>
        <w:t xml:space="preserve">) </w:t>
      </w:r>
      <w:r>
        <w:tab/>
        <w:t>1 kutu</w:t>
      </w:r>
    </w:p>
    <w:p w:rsidR="00E66A89" w:rsidRDefault="00E66A89" w:rsidP="00A514DF">
      <w:pPr>
        <w:pStyle w:val="ListeParagraf"/>
        <w:numPr>
          <w:ilvl w:val="0"/>
          <w:numId w:val="8"/>
        </w:numPr>
        <w:spacing w:after="120" w:line="257" w:lineRule="auto"/>
      </w:pPr>
      <w:r>
        <w:t>Enjektör (10cc)</w:t>
      </w:r>
      <w:r>
        <w:tab/>
        <w:t>250 adet</w:t>
      </w:r>
    </w:p>
    <w:p w:rsidR="00820026" w:rsidRPr="00055354" w:rsidRDefault="00820026" w:rsidP="00A514DF">
      <w:pPr>
        <w:pStyle w:val="ListeParagraf"/>
        <w:numPr>
          <w:ilvl w:val="0"/>
          <w:numId w:val="8"/>
        </w:numPr>
        <w:spacing w:after="120" w:line="257" w:lineRule="auto"/>
      </w:pPr>
      <w:r>
        <w:t>Keskin Atık Kabı       1 adet</w:t>
      </w:r>
    </w:p>
    <w:sectPr w:rsidR="00820026" w:rsidRPr="00055354" w:rsidSect="00ED5F0D">
      <w:headerReference w:type="default" r:id="rId7"/>
      <w:pgSz w:w="11907" w:h="16839" w:code="9"/>
      <w:pgMar w:top="1417" w:right="1417" w:bottom="1417" w:left="1418" w:header="1417" w:footer="454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9F" w:rsidRDefault="00261B9F" w:rsidP="00213DB2">
      <w:r>
        <w:separator/>
      </w:r>
    </w:p>
  </w:endnote>
  <w:endnote w:type="continuationSeparator" w:id="0">
    <w:p w:rsidR="00261B9F" w:rsidRDefault="00261B9F" w:rsidP="0021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9F" w:rsidRDefault="00261B9F" w:rsidP="00213DB2">
      <w:r>
        <w:separator/>
      </w:r>
    </w:p>
  </w:footnote>
  <w:footnote w:type="continuationSeparator" w:id="0">
    <w:p w:rsidR="00261B9F" w:rsidRDefault="00261B9F" w:rsidP="00213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34" w:rsidRDefault="00E23F34" w:rsidP="00E23F34">
    <w:pPr>
      <w:pStyle w:val="stbilgi"/>
      <w:jc w:val="center"/>
      <w:rPr>
        <w:b/>
        <w:sz w:val="28"/>
        <w:szCs w:val="28"/>
      </w:rPr>
    </w:pPr>
    <w:r w:rsidRPr="00E23F34">
      <w:rPr>
        <w:b/>
        <w:sz w:val="28"/>
        <w:szCs w:val="28"/>
      </w:rPr>
      <w:t xml:space="preserve">T.C. </w:t>
    </w:r>
  </w:p>
  <w:p w:rsidR="00E23F34" w:rsidRDefault="00E23F34" w:rsidP="00E23F34">
    <w:pPr>
      <w:pStyle w:val="stbilgi"/>
      <w:jc w:val="center"/>
      <w:rPr>
        <w:b/>
        <w:sz w:val="28"/>
        <w:szCs w:val="28"/>
      </w:rPr>
    </w:pPr>
    <w:proofErr w:type="gramStart"/>
    <w:r w:rsidRPr="00E23F34">
      <w:rPr>
        <w:b/>
        <w:sz w:val="28"/>
        <w:szCs w:val="28"/>
      </w:rPr>
      <w:t>……</w:t>
    </w:r>
    <w:proofErr w:type="gramEnd"/>
    <w:r w:rsidRPr="00E23F34">
      <w:rPr>
        <w:b/>
        <w:sz w:val="28"/>
        <w:szCs w:val="28"/>
      </w:rPr>
      <w:t xml:space="preserve"> VALİLİĞİ </w:t>
    </w:r>
  </w:p>
  <w:p w:rsidR="00E23F34" w:rsidRPr="00E23F34" w:rsidRDefault="00E23F34" w:rsidP="00E23F34">
    <w:pPr>
      <w:pStyle w:val="stbilgi"/>
      <w:jc w:val="center"/>
      <w:rPr>
        <w:b/>
        <w:sz w:val="28"/>
        <w:szCs w:val="28"/>
      </w:rPr>
    </w:pPr>
    <w:r w:rsidRPr="00E23F34">
      <w:rPr>
        <w:b/>
        <w:sz w:val="28"/>
        <w:szCs w:val="28"/>
      </w:rPr>
      <w:t>XX/XX/XXX NO’LU A.H.B.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CE6"/>
    <w:multiLevelType w:val="hybridMultilevel"/>
    <w:tmpl w:val="6764F5FA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2A521D"/>
    <w:multiLevelType w:val="hybridMultilevel"/>
    <w:tmpl w:val="70C8305C"/>
    <w:lvl w:ilvl="0" w:tplc="56A2D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08276D"/>
    <w:multiLevelType w:val="hybridMultilevel"/>
    <w:tmpl w:val="0CCC3A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6704"/>
    <w:multiLevelType w:val="hybridMultilevel"/>
    <w:tmpl w:val="83D4E26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98644DB"/>
    <w:multiLevelType w:val="hybridMultilevel"/>
    <w:tmpl w:val="B2E0B3F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C1DDF"/>
    <w:multiLevelType w:val="hybridMultilevel"/>
    <w:tmpl w:val="69AEC216"/>
    <w:lvl w:ilvl="0" w:tplc="64A0DD7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E64C4A"/>
    <w:multiLevelType w:val="hybridMultilevel"/>
    <w:tmpl w:val="B4B29FE8"/>
    <w:lvl w:ilvl="0" w:tplc="DDA0EB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gutterAtTop/>
  <w:proofState w:spelling="clean" w:grammar="clean"/>
  <w:attachedTemplate r:id="rId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55A3D"/>
    <w:rsid w:val="0000319C"/>
    <w:rsid w:val="00012B7E"/>
    <w:rsid w:val="00015DC0"/>
    <w:rsid w:val="0001687A"/>
    <w:rsid w:val="00016F33"/>
    <w:rsid w:val="00020B08"/>
    <w:rsid w:val="00025B95"/>
    <w:rsid w:val="00025F79"/>
    <w:rsid w:val="00032A0D"/>
    <w:rsid w:val="00043D49"/>
    <w:rsid w:val="0004466B"/>
    <w:rsid w:val="0005289E"/>
    <w:rsid w:val="00053B37"/>
    <w:rsid w:val="00055354"/>
    <w:rsid w:val="000559C5"/>
    <w:rsid w:val="0006091F"/>
    <w:rsid w:val="00065DDE"/>
    <w:rsid w:val="000715A4"/>
    <w:rsid w:val="000721D7"/>
    <w:rsid w:val="00075E7F"/>
    <w:rsid w:val="00080DD5"/>
    <w:rsid w:val="00082A63"/>
    <w:rsid w:val="0008313A"/>
    <w:rsid w:val="00085648"/>
    <w:rsid w:val="00090B49"/>
    <w:rsid w:val="000A64E9"/>
    <w:rsid w:val="000A7C5B"/>
    <w:rsid w:val="000B04CA"/>
    <w:rsid w:val="000C0718"/>
    <w:rsid w:val="000C6ECA"/>
    <w:rsid w:val="000C799B"/>
    <w:rsid w:val="000D16CB"/>
    <w:rsid w:val="000D636C"/>
    <w:rsid w:val="000E0336"/>
    <w:rsid w:val="000E4C8C"/>
    <w:rsid w:val="000E61A1"/>
    <w:rsid w:val="000F159B"/>
    <w:rsid w:val="000F6ED9"/>
    <w:rsid w:val="00114B7C"/>
    <w:rsid w:val="00126EF9"/>
    <w:rsid w:val="00127896"/>
    <w:rsid w:val="00135490"/>
    <w:rsid w:val="001419C3"/>
    <w:rsid w:val="00150CA3"/>
    <w:rsid w:val="00151994"/>
    <w:rsid w:val="001543CE"/>
    <w:rsid w:val="00157A22"/>
    <w:rsid w:val="00176915"/>
    <w:rsid w:val="00181A66"/>
    <w:rsid w:val="00186D38"/>
    <w:rsid w:val="001902D4"/>
    <w:rsid w:val="00191F16"/>
    <w:rsid w:val="001A54B8"/>
    <w:rsid w:val="001B14EE"/>
    <w:rsid w:val="001B487F"/>
    <w:rsid w:val="001B5BEA"/>
    <w:rsid w:val="001B5F3D"/>
    <w:rsid w:val="001B724E"/>
    <w:rsid w:val="001C4560"/>
    <w:rsid w:val="001C7906"/>
    <w:rsid w:val="001D2B27"/>
    <w:rsid w:val="001E00BB"/>
    <w:rsid w:val="001E325E"/>
    <w:rsid w:val="001E4639"/>
    <w:rsid w:val="001F1B8F"/>
    <w:rsid w:val="001F3FEA"/>
    <w:rsid w:val="00200403"/>
    <w:rsid w:val="00213DB2"/>
    <w:rsid w:val="00217E12"/>
    <w:rsid w:val="00225DC6"/>
    <w:rsid w:val="00232B56"/>
    <w:rsid w:val="002405B8"/>
    <w:rsid w:val="002430A7"/>
    <w:rsid w:val="00245CFF"/>
    <w:rsid w:val="0025070D"/>
    <w:rsid w:val="002550C8"/>
    <w:rsid w:val="00256394"/>
    <w:rsid w:val="002564AB"/>
    <w:rsid w:val="00257776"/>
    <w:rsid w:val="00261B9F"/>
    <w:rsid w:val="00262093"/>
    <w:rsid w:val="00263A51"/>
    <w:rsid w:val="00274E73"/>
    <w:rsid w:val="00276AA9"/>
    <w:rsid w:val="00281B6D"/>
    <w:rsid w:val="0028272A"/>
    <w:rsid w:val="00283FCB"/>
    <w:rsid w:val="00285D78"/>
    <w:rsid w:val="00286FD1"/>
    <w:rsid w:val="00287439"/>
    <w:rsid w:val="00287800"/>
    <w:rsid w:val="002914C0"/>
    <w:rsid w:val="002A1F5C"/>
    <w:rsid w:val="002B1136"/>
    <w:rsid w:val="002C2094"/>
    <w:rsid w:val="002C7F8B"/>
    <w:rsid w:val="002D2C9B"/>
    <w:rsid w:val="002D3DFE"/>
    <w:rsid w:val="002D48F8"/>
    <w:rsid w:val="002E0EE7"/>
    <w:rsid w:val="002E76D5"/>
    <w:rsid w:val="00312C90"/>
    <w:rsid w:val="00316A9C"/>
    <w:rsid w:val="0032050C"/>
    <w:rsid w:val="00322977"/>
    <w:rsid w:val="0032333D"/>
    <w:rsid w:val="0032349A"/>
    <w:rsid w:val="00330C56"/>
    <w:rsid w:val="003416DF"/>
    <w:rsid w:val="00347E0B"/>
    <w:rsid w:val="00354E8A"/>
    <w:rsid w:val="0035575F"/>
    <w:rsid w:val="00370A7E"/>
    <w:rsid w:val="003716E6"/>
    <w:rsid w:val="00372CB9"/>
    <w:rsid w:val="003859A1"/>
    <w:rsid w:val="00394F3A"/>
    <w:rsid w:val="003974DE"/>
    <w:rsid w:val="003A17B4"/>
    <w:rsid w:val="003A1F63"/>
    <w:rsid w:val="003A217A"/>
    <w:rsid w:val="003A4351"/>
    <w:rsid w:val="003B3908"/>
    <w:rsid w:val="003B44EF"/>
    <w:rsid w:val="003B5C59"/>
    <w:rsid w:val="003C46DC"/>
    <w:rsid w:val="003C7067"/>
    <w:rsid w:val="003D3914"/>
    <w:rsid w:val="003F125F"/>
    <w:rsid w:val="004061DB"/>
    <w:rsid w:val="00407D5A"/>
    <w:rsid w:val="00410BBB"/>
    <w:rsid w:val="00412300"/>
    <w:rsid w:val="00420E1A"/>
    <w:rsid w:val="0042248A"/>
    <w:rsid w:val="00422E77"/>
    <w:rsid w:val="00427DA3"/>
    <w:rsid w:val="0043494E"/>
    <w:rsid w:val="00441F9D"/>
    <w:rsid w:val="0044672C"/>
    <w:rsid w:val="0044675B"/>
    <w:rsid w:val="00451D7D"/>
    <w:rsid w:val="00460B77"/>
    <w:rsid w:val="00461EE4"/>
    <w:rsid w:val="00471144"/>
    <w:rsid w:val="00474AAD"/>
    <w:rsid w:val="00475710"/>
    <w:rsid w:val="004826B4"/>
    <w:rsid w:val="00482BC0"/>
    <w:rsid w:val="00483EC9"/>
    <w:rsid w:val="00490EFA"/>
    <w:rsid w:val="004930A6"/>
    <w:rsid w:val="00493724"/>
    <w:rsid w:val="00494F00"/>
    <w:rsid w:val="00495108"/>
    <w:rsid w:val="004958F6"/>
    <w:rsid w:val="004A0E7C"/>
    <w:rsid w:val="004A30B8"/>
    <w:rsid w:val="004A43A6"/>
    <w:rsid w:val="004A67A7"/>
    <w:rsid w:val="004C2C09"/>
    <w:rsid w:val="004C52A8"/>
    <w:rsid w:val="004C6FDE"/>
    <w:rsid w:val="004D19C2"/>
    <w:rsid w:val="004D230A"/>
    <w:rsid w:val="004D546D"/>
    <w:rsid w:val="004D65E9"/>
    <w:rsid w:val="004E018D"/>
    <w:rsid w:val="004E1CDC"/>
    <w:rsid w:val="004E2246"/>
    <w:rsid w:val="004E7809"/>
    <w:rsid w:val="00501DC9"/>
    <w:rsid w:val="00513C10"/>
    <w:rsid w:val="005177FB"/>
    <w:rsid w:val="00517CA9"/>
    <w:rsid w:val="00523520"/>
    <w:rsid w:val="00525EAC"/>
    <w:rsid w:val="00530843"/>
    <w:rsid w:val="00535AE9"/>
    <w:rsid w:val="005406F1"/>
    <w:rsid w:val="0054070F"/>
    <w:rsid w:val="00553A98"/>
    <w:rsid w:val="00555A3D"/>
    <w:rsid w:val="0056041D"/>
    <w:rsid w:val="00562C78"/>
    <w:rsid w:val="00563765"/>
    <w:rsid w:val="0057151F"/>
    <w:rsid w:val="0057350D"/>
    <w:rsid w:val="005757C9"/>
    <w:rsid w:val="0057636B"/>
    <w:rsid w:val="005767E5"/>
    <w:rsid w:val="00580D4F"/>
    <w:rsid w:val="00580DAB"/>
    <w:rsid w:val="0059002D"/>
    <w:rsid w:val="00597318"/>
    <w:rsid w:val="005A0EB7"/>
    <w:rsid w:val="005A697F"/>
    <w:rsid w:val="005B0D26"/>
    <w:rsid w:val="005B0D39"/>
    <w:rsid w:val="005B19B7"/>
    <w:rsid w:val="005B1EA2"/>
    <w:rsid w:val="005B2F36"/>
    <w:rsid w:val="005B4E7E"/>
    <w:rsid w:val="005B5CBB"/>
    <w:rsid w:val="005B5FFB"/>
    <w:rsid w:val="005C5658"/>
    <w:rsid w:val="005D17D6"/>
    <w:rsid w:val="005D2797"/>
    <w:rsid w:val="005E01BE"/>
    <w:rsid w:val="005E1ADB"/>
    <w:rsid w:val="005E6393"/>
    <w:rsid w:val="005E7FA5"/>
    <w:rsid w:val="005F217C"/>
    <w:rsid w:val="005F2A97"/>
    <w:rsid w:val="005F4C43"/>
    <w:rsid w:val="005F689F"/>
    <w:rsid w:val="005F78D8"/>
    <w:rsid w:val="005F7D37"/>
    <w:rsid w:val="00617740"/>
    <w:rsid w:val="0062085D"/>
    <w:rsid w:val="006275DC"/>
    <w:rsid w:val="0063035F"/>
    <w:rsid w:val="00630F79"/>
    <w:rsid w:val="00634363"/>
    <w:rsid w:val="00636579"/>
    <w:rsid w:val="00641A6D"/>
    <w:rsid w:val="006420B7"/>
    <w:rsid w:val="00644E73"/>
    <w:rsid w:val="006515ED"/>
    <w:rsid w:val="00666E43"/>
    <w:rsid w:val="0068139D"/>
    <w:rsid w:val="00692E66"/>
    <w:rsid w:val="00694F0C"/>
    <w:rsid w:val="006A1E99"/>
    <w:rsid w:val="006A2409"/>
    <w:rsid w:val="006A3711"/>
    <w:rsid w:val="006A5D7E"/>
    <w:rsid w:val="006B3043"/>
    <w:rsid w:val="006C01F1"/>
    <w:rsid w:val="006C1E3D"/>
    <w:rsid w:val="006D6C46"/>
    <w:rsid w:val="006D76DC"/>
    <w:rsid w:val="006E17E1"/>
    <w:rsid w:val="006E1D2F"/>
    <w:rsid w:val="006E2316"/>
    <w:rsid w:val="006E616A"/>
    <w:rsid w:val="006F067D"/>
    <w:rsid w:val="006F3415"/>
    <w:rsid w:val="006F37CA"/>
    <w:rsid w:val="006F49D8"/>
    <w:rsid w:val="006F5182"/>
    <w:rsid w:val="006F68A0"/>
    <w:rsid w:val="0071030D"/>
    <w:rsid w:val="0071225F"/>
    <w:rsid w:val="007148D0"/>
    <w:rsid w:val="00715717"/>
    <w:rsid w:val="00720205"/>
    <w:rsid w:val="00721FBB"/>
    <w:rsid w:val="007368DF"/>
    <w:rsid w:val="00741622"/>
    <w:rsid w:val="0074363E"/>
    <w:rsid w:val="00756585"/>
    <w:rsid w:val="00757628"/>
    <w:rsid w:val="00757848"/>
    <w:rsid w:val="00770094"/>
    <w:rsid w:val="00770A4A"/>
    <w:rsid w:val="0077158B"/>
    <w:rsid w:val="00772136"/>
    <w:rsid w:val="00774DB1"/>
    <w:rsid w:val="00797DFD"/>
    <w:rsid w:val="007A1ADA"/>
    <w:rsid w:val="007C3D16"/>
    <w:rsid w:val="007D07FF"/>
    <w:rsid w:val="007D4159"/>
    <w:rsid w:val="007D42FB"/>
    <w:rsid w:val="007D526A"/>
    <w:rsid w:val="007D5F33"/>
    <w:rsid w:val="007D7475"/>
    <w:rsid w:val="007F222B"/>
    <w:rsid w:val="00820026"/>
    <w:rsid w:val="0082196F"/>
    <w:rsid w:val="0082217E"/>
    <w:rsid w:val="0082518D"/>
    <w:rsid w:val="00825CCA"/>
    <w:rsid w:val="008301CB"/>
    <w:rsid w:val="00835870"/>
    <w:rsid w:val="00836A64"/>
    <w:rsid w:val="008435B1"/>
    <w:rsid w:val="00844830"/>
    <w:rsid w:val="00846EAA"/>
    <w:rsid w:val="00852D84"/>
    <w:rsid w:val="008564AC"/>
    <w:rsid w:val="008666DD"/>
    <w:rsid w:val="00875D16"/>
    <w:rsid w:val="0087684D"/>
    <w:rsid w:val="00885AAB"/>
    <w:rsid w:val="00885F04"/>
    <w:rsid w:val="00887379"/>
    <w:rsid w:val="008939CC"/>
    <w:rsid w:val="008965DE"/>
    <w:rsid w:val="008A44D9"/>
    <w:rsid w:val="008A7393"/>
    <w:rsid w:val="008B0A6D"/>
    <w:rsid w:val="008B4378"/>
    <w:rsid w:val="008B51A6"/>
    <w:rsid w:val="008C0CFA"/>
    <w:rsid w:val="008C1060"/>
    <w:rsid w:val="008C225D"/>
    <w:rsid w:val="008C33B3"/>
    <w:rsid w:val="008C52A6"/>
    <w:rsid w:val="008D3481"/>
    <w:rsid w:val="008D3D14"/>
    <w:rsid w:val="008D67B7"/>
    <w:rsid w:val="008D6E1A"/>
    <w:rsid w:val="008E1583"/>
    <w:rsid w:val="008E63EC"/>
    <w:rsid w:val="009015D1"/>
    <w:rsid w:val="009040E7"/>
    <w:rsid w:val="00907BD5"/>
    <w:rsid w:val="00921ED3"/>
    <w:rsid w:val="00922F82"/>
    <w:rsid w:val="00924237"/>
    <w:rsid w:val="00924B1E"/>
    <w:rsid w:val="0092636A"/>
    <w:rsid w:val="009325DF"/>
    <w:rsid w:val="00933B5A"/>
    <w:rsid w:val="009365ED"/>
    <w:rsid w:val="00940057"/>
    <w:rsid w:val="00941DFE"/>
    <w:rsid w:val="00942127"/>
    <w:rsid w:val="0095207B"/>
    <w:rsid w:val="00955E0D"/>
    <w:rsid w:val="00955EE9"/>
    <w:rsid w:val="00956714"/>
    <w:rsid w:val="00961022"/>
    <w:rsid w:val="00961CFC"/>
    <w:rsid w:val="009659D3"/>
    <w:rsid w:val="0097185A"/>
    <w:rsid w:val="00974868"/>
    <w:rsid w:val="009755C9"/>
    <w:rsid w:val="00980DEB"/>
    <w:rsid w:val="009856A6"/>
    <w:rsid w:val="00986549"/>
    <w:rsid w:val="00995969"/>
    <w:rsid w:val="009973F7"/>
    <w:rsid w:val="009A419F"/>
    <w:rsid w:val="009A72E1"/>
    <w:rsid w:val="009B563D"/>
    <w:rsid w:val="009B7AFE"/>
    <w:rsid w:val="009C0669"/>
    <w:rsid w:val="009C3B87"/>
    <w:rsid w:val="009C5338"/>
    <w:rsid w:val="009E0224"/>
    <w:rsid w:val="009E13FF"/>
    <w:rsid w:val="009E5E3A"/>
    <w:rsid w:val="009F0606"/>
    <w:rsid w:val="009F2486"/>
    <w:rsid w:val="009F325C"/>
    <w:rsid w:val="009F45DB"/>
    <w:rsid w:val="009F5749"/>
    <w:rsid w:val="00A02959"/>
    <w:rsid w:val="00A16883"/>
    <w:rsid w:val="00A21557"/>
    <w:rsid w:val="00A22AD3"/>
    <w:rsid w:val="00A30CC8"/>
    <w:rsid w:val="00A33A9E"/>
    <w:rsid w:val="00A35BE8"/>
    <w:rsid w:val="00A35C93"/>
    <w:rsid w:val="00A45738"/>
    <w:rsid w:val="00A460D1"/>
    <w:rsid w:val="00A514DF"/>
    <w:rsid w:val="00A531C4"/>
    <w:rsid w:val="00A54368"/>
    <w:rsid w:val="00A54966"/>
    <w:rsid w:val="00A55163"/>
    <w:rsid w:val="00A60D3D"/>
    <w:rsid w:val="00A74687"/>
    <w:rsid w:val="00A74E3A"/>
    <w:rsid w:val="00A75E8F"/>
    <w:rsid w:val="00A76802"/>
    <w:rsid w:val="00A92EC1"/>
    <w:rsid w:val="00A95886"/>
    <w:rsid w:val="00A97C57"/>
    <w:rsid w:val="00AC1208"/>
    <w:rsid w:val="00AC786C"/>
    <w:rsid w:val="00AD179C"/>
    <w:rsid w:val="00AD3734"/>
    <w:rsid w:val="00AD4978"/>
    <w:rsid w:val="00AD5C21"/>
    <w:rsid w:val="00AE25C6"/>
    <w:rsid w:val="00AE493E"/>
    <w:rsid w:val="00AF29B7"/>
    <w:rsid w:val="00AF37C4"/>
    <w:rsid w:val="00AF558D"/>
    <w:rsid w:val="00AF7D27"/>
    <w:rsid w:val="00B0436A"/>
    <w:rsid w:val="00B044C6"/>
    <w:rsid w:val="00B05B62"/>
    <w:rsid w:val="00B06C84"/>
    <w:rsid w:val="00B113C2"/>
    <w:rsid w:val="00B261D3"/>
    <w:rsid w:val="00B3097D"/>
    <w:rsid w:val="00B32785"/>
    <w:rsid w:val="00B421A8"/>
    <w:rsid w:val="00B579C5"/>
    <w:rsid w:val="00B67F2F"/>
    <w:rsid w:val="00B704CC"/>
    <w:rsid w:val="00B721F0"/>
    <w:rsid w:val="00B74010"/>
    <w:rsid w:val="00B7712C"/>
    <w:rsid w:val="00B8313E"/>
    <w:rsid w:val="00BA1EEF"/>
    <w:rsid w:val="00BB1392"/>
    <w:rsid w:val="00BB6EB1"/>
    <w:rsid w:val="00BC076C"/>
    <w:rsid w:val="00BC31E1"/>
    <w:rsid w:val="00BE6715"/>
    <w:rsid w:val="00BE699B"/>
    <w:rsid w:val="00BE7548"/>
    <w:rsid w:val="00BF010A"/>
    <w:rsid w:val="00BF3FEF"/>
    <w:rsid w:val="00BF7D64"/>
    <w:rsid w:val="00C022B0"/>
    <w:rsid w:val="00C1590D"/>
    <w:rsid w:val="00C20163"/>
    <w:rsid w:val="00C2228E"/>
    <w:rsid w:val="00C24D26"/>
    <w:rsid w:val="00C24E55"/>
    <w:rsid w:val="00C34C0D"/>
    <w:rsid w:val="00C40C5D"/>
    <w:rsid w:val="00C40F26"/>
    <w:rsid w:val="00C54525"/>
    <w:rsid w:val="00C80AF5"/>
    <w:rsid w:val="00C82424"/>
    <w:rsid w:val="00C83E77"/>
    <w:rsid w:val="00C907A1"/>
    <w:rsid w:val="00CA2759"/>
    <w:rsid w:val="00CA6540"/>
    <w:rsid w:val="00CA6EAE"/>
    <w:rsid w:val="00CB6FC2"/>
    <w:rsid w:val="00CB7B26"/>
    <w:rsid w:val="00CC1733"/>
    <w:rsid w:val="00CC33FE"/>
    <w:rsid w:val="00CC4982"/>
    <w:rsid w:val="00CC5085"/>
    <w:rsid w:val="00CC63C9"/>
    <w:rsid w:val="00CD6AD5"/>
    <w:rsid w:val="00CD71A1"/>
    <w:rsid w:val="00CE5062"/>
    <w:rsid w:val="00CF577D"/>
    <w:rsid w:val="00CF6ADC"/>
    <w:rsid w:val="00CF78EA"/>
    <w:rsid w:val="00D057AA"/>
    <w:rsid w:val="00D111D5"/>
    <w:rsid w:val="00D12D4C"/>
    <w:rsid w:val="00D13EFD"/>
    <w:rsid w:val="00D16D02"/>
    <w:rsid w:val="00D21B80"/>
    <w:rsid w:val="00D346F3"/>
    <w:rsid w:val="00D34B1F"/>
    <w:rsid w:val="00D40389"/>
    <w:rsid w:val="00D411DF"/>
    <w:rsid w:val="00D42B78"/>
    <w:rsid w:val="00D44953"/>
    <w:rsid w:val="00D4727D"/>
    <w:rsid w:val="00D50F35"/>
    <w:rsid w:val="00D5201F"/>
    <w:rsid w:val="00D56D02"/>
    <w:rsid w:val="00D60B07"/>
    <w:rsid w:val="00D6338D"/>
    <w:rsid w:val="00D7263C"/>
    <w:rsid w:val="00D72DE7"/>
    <w:rsid w:val="00D802E9"/>
    <w:rsid w:val="00D8264A"/>
    <w:rsid w:val="00D8357B"/>
    <w:rsid w:val="00D85D3C"/>
    <w:rsid w:val="00D93807"/>
    <w:rsid w:val="00D947BA"/>
    <w:rsid w:val="00D979E4"/>
    <w:rsid w:val="00DA08F6"/>
    <w:rsid w:val="00DA3FF1"/>
    <w:rsid w:val="00DA69BB"/>
    <w:rsid w:val="00DA7F26"/>
    <w:rsid w:val="00DB7F49"/>
    <w:rsid w:val="00DC179E"/>
    <w:rsid w:val="00DD0F70"/>
    <w:rsid w:val="00DD4A95"/>
    <w:rsid w:val="00DD506A"/>
    <w:rsid w:val="00DD5B03"/>
    <w:rsid w:val="00DE2F6F"/>
    <w:rsid w:val="00DE6642"/>
    <w:rsid w:val="00DF1FE9"/>
    <w:rsid w:val="00DF519C"/>
    <w:rsid w:val="00E0224D"/>
    <w:rsid w:val="00E1199A"/>
    <w:rsid w:val="00E13288"/>
    <w:rsid w:val="00E23F34"/>
    <w:rsid w:val="00E2761D"/>
    <w:rsid w:val="00E30501"/>
    <w:rsid w:val="00E35F4F"/>
    <w:rsid w:val="00E45768"/>
    <w:rsid w:val="00E45D74"/>
    <w:rsid w:val="00E47339"/>
    <w:rsid w:val="00E50293"/>
    <w:rsid w:val="00E50CFA"/>
    <w:rsid w:val="00E61DB4"/>
    <w:rsid w:val="00E66A89"/>
    <w:rsid w:val="00E70081"/>
    <w:rsid w:val="00E85A55"/>
    <w:rsid w:val="00E97B15"/>
    <w:rsid w:val="00EA0799"/>
    <w:rsid w:val="00EB1EB1"/>
    <w:rsid w:val="00EB536B"/>
    <w:rsid w:val="00EB5438"/>
    <w:rsid w:val="00EB5605"/>
    <w:rsid w:val="00EC419F"/>
    <w:rsid w:val="00ED5F0D"/>
    <w:rsid w:val="00EE35C6"/>
    <w:rsid w:val="00EE5B1D"/>
    <w:rsid w:val="00EF15FC"/>
    <w:rsid w:val="00EF300C"/>
    <w:rsid w:val="00EF4257"/>
    <w:rsid w:val="00EF547F"/>
    <w:rsid w:val="00EF66B0"/>
    <w:rsid w:val="00EF7DBD"/>
    <w:rsid w:val="00F0125D"/>
    <w:rsid w:val="00F02129"/>
    <w:rsid w:val="00F033C4"/>
    <w:rsid w:val="00F054FA"/>
    <w:rsid w:val="00F078EA"/>
    <w:rsid w:val="00F15F59"/>
    <w:rsid w:val="00F1708E"/>
    <w:rsid w:val="00F3046F"/>
    <w:rsid w:val="00F30A38"/>
    <w:rsid w:val="00F317C7"/>
    <w:rsid w:val="00F3289A"/>
    <w:rsid w:val="00F36290"/>
    <w:rsid w:val="00F528C6"/>
    <w:rsid w:val="00F57246"/>
    <w:rsid w:val="00F57DA4"/>
    <w:rsid w:val="00F6694D"/>
    <w:rsid w:val="00F72F08"/>
    <w:rsid w:val="00F76F2B"/>
    <w:rsid w:val="00F824E0"/>
    <w:rsid w:val="00F84A8B"/>
    <w:rsid w:val="00F874C8"/>
    <w:rsid w:val="00F8779B"/>
    <w:rsid w:val="00F93368"/>
    <w:rsid w:val="00F96850"/>
    <w:rsid w:val="00F97B69"/>
    <w:rsid w:val="00FA0ABF"/>
    <w:rsid w:val="00FA498A"/>
    <w:rsid w:val="00FB0067"/>
    <w:rsid w:val="00FC0B22"/>
    <w:rsid w:val="00FC0ED3"/>
    <w:rsid w:val="00FC4416"/>
    <w:rsid w:val="00FC4CEA"/>
    <w:rsid w:val="00FC4EF1"/>
    <w:rsid w:val="00FD3B99"/>
    <w:rsid w:val="00FE2D18"/>
    <w:rsid w:val="00FE3D25"/>
    <w:rsid w:val="00FE4159"/>
    <w:rsid w:val="00FE53FA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rsaylan">
    <w:name w:val="Varsayılan"/>
    <w:uiPriority w:val="99"/>
    <w:rsid w:val="007D42FB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alk">
    <w:name w:val="Başlık"/>
    <w:basedOn w:val="Varsaylan"/>
    <w:next w:val="Metingvdesi"/>
    <w:uiPriority w:val="99"/>
    <w:rsid w:val="007D42F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Metingvdesi">
    <w:name w:val="Metin gövdesi"/>
    <w:basedOn w:val="Varsaylan"/>
    <w:uiPriority w:val="99"/>
    <w:rsid w:val="007D42FB"/>
    <w:pPr>
      <w:spacing w:after="120"/>
    </w:pPr>
  </w:style>
  <w:style w:type="paragraph" w:styleId="Liste">
    <w:name w:val="List"/>
    <w:basedOn w:val="Metingvdesi"/>
    <w:uiPriority w:val="99"/>
    <w:rsid w:val="007D42FB"/>
  </w:style>
  <w:style w:type="paragraph" w:styleId="ResimYazs">
    <w:name w:val="caption"/>
    <w:basedOn w:val="Varsaylan"/>
    <w:uiPriority w:val="99"/>
    <w:qFormat/>
    <w:rsid w:val="007D42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Varsaylan"/>
    <w:uiPriority w:val="99"/>
    <w:rsid w:val="007D42FB"/>
    <w:pPr>
      <w:suppressLineNumbers/>
    </w:pPr>
  </w:style>
  <w:style w:type="paragraph" w:styleId="AralkYok">
    <w:name w:val="No Spacing"/>
    <w:uiPriority w:val="1"/>
    <w:qFormat/>
    <w:rsid w:val="007D42FB"/>
    <w:pPr>
      <w:tabs>
        <w:tab w:val="left" w:pos="708"/>
      </w:tabs>
      <w:suppressAutoHyphens/>
      <w:spacing w:line="100" w:lineRule="atLeast"/>
    </w:pPr>
    <w:rPr>
      <w:rFonts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213D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13DB2"/>
  </w:style>
  <w:style w:type="paragraph" w:styleId="Altbilgi">
    <w:name w:val="footer"/>
    <w:basedOn w:val="Normal"/>
    <w:link w:val="AltbilgiChar"/>
    <w:uiPriority w:val="99"/>
    <w:rsid w:val="00213D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213DB2"/>
  </w:style>
  <w:style w:type="paragraph" w:styleId="BalonMetni">
    <w:name w:val="Balloon Text"/>
    <w:basedOn w:val="Normal"/>
    <w:link w:val="BalonMetniChar"/>
    <w:uiPriority w:val="99"/>
    <w:semiHidden/>
    <w:unhideWhenUsed/>
    <w:rsid w:val="009755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755C9"/>
    <w:rPr>
      <w:rFonts w:ascii="Tahoma" w:hAnsi="Tahoma" w:cs="Tahoma"/>
      <w:sz w:val="16"/>
      <w:szCs w:val="16"/>
    </w:rPr>
  </w:style>
  <w:style w:type="character" w:customStyle="1" w:styleId="st1">
    <w:name w:val="st1"/>
    <w:rsid w:val="009040E7"/>
  </w:style>
  <w:style w:type="table" w:styleId="TabloKlavuzu">
    <w:name w:val="Table Grid"/>
    <w:basedOn w:val="NormalTablo"/>
    <w:locked/>
    <w:rsid w:val="000F6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8139D"/>
    <w:rPr>
      <w:color w:val="0000FF" w:themeColor="hyperlink"/>
      <w:u w:val="single"/>
    </w:rPr>
  </w:style>
  <w:style w:type="paragraph" w:customStyle="1" w:styleId="3-normalyaz">
    <w:name w:val="3-normalyaz"/>
    <w:basedOn w:val="Normal"/>
    <w:rsid w:val="008666DD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8666DD"/>
  </w:style>
  <w:style w:type="character" w:customStyle="1" w:styleId="grame">
    <w:name w:val="grame"/>
    <w:basedOn w:val="VarsaylanParagrafYazTipi"/>
    <w:rsid w:val="008666DD"/>
  </w:style>
  <w:style w:type="paragraph" w:styleId="ListeParagraf">
    <w:name w:val="List Paragraph"/>
    <w:basedOn w:val="Normal"/>
    <w:uiPriority w:val="34"/>
    <w:qFormat/>
    <w:rsid w:val="008301CB"/>
    <w:pPr>
      <w:ind w:left="720"/>
      <w:contextualSpacing/>
    </w:pPr>
  </w:style>
  <w:style w:type="character" w:styleId="Gl">
    <w:name w:val="Strong"/>
    <w:uiPriority w:val="22"/>
    <w:qFormat/>
    <w:locked/>
    <w:rsid w:val="00D057AA"/>
    <w:rPr>
      <w:b/>
      <w:bCs/>
      <w:color w:val="CC3300"/>
      <w:sz w:val="18"/>
      <w:szCs w:val="18"/>
    </w:rPr>
  </w:style>
  <w:style w:type="character" w:customStyle="1" w:styleId="apple-converted-space">
    <w:name w:val="apple-converted-space"/>
    <w:rsid w:val="00D057AA"/>
  </w:style>
  <w:style w:type="character" w:customStyle="1" w:styleId="uficommentbody">
    <w:name w:val="uficommentbody"/>
    <w:basedOn w:val="VarsaylanParagrafYazTipi"/>
    <w:rsid w:val="004930A6"/>
  </w:style>
  <w:style w:type="character" w:styleId="Vurgu">
    <w:name w:val="Emphasis"/>
    <w:basedOn w:val="VarsaylanParagrafYazTipi"/>
    <w:uiPriority w:val="20"/>
    <w:qFormat/>
    <w:locked/>
    <w:rsid w:val="004D546D"/>
    <w:rPr>
      <w:b/>
      <w:bCs/>
      <w:i w:val="0"/>
      <w:iCs w:val="0"/>
    </w:rPr>
  </w:style>
  <w:style w:type="paragraph" w:customStyle="1" w:styleId="Default">
    <w:name w:val="Default"/>
    <w:rsid w:val="009F248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2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;rfan\Documents\Custom%20Office%20Templates\Antet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Antet2018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2020-03-09T19:08:00Z</dcterms:created>
  <dcterms:modified xsi:type="dcterms:W3CDTF">2020-03-10T05:42:00Z</dcterms:modified>
</cp:coreProperties>
</file>